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Autospacing="1" w:after="0"/>
        <w:ind w:right="-142" w:hanging="0"/>
        <w:jc w:val="both"/>
      </w:pP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 xml:space="preserve">AZIENDA SANITARIA PROVINCIALE </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t xml:space="preserve">                                                      </w:t>
      </w:r>
      <w:r>
        <w:rPr>
          <w:rFonts w:eastAsia="Times New Roman" w:cs="Times New Roman" w:ascii="Times New Roman" w:hAnsi="Times New Roman"/>
          <w:sz w:val="24"/>
          <w:szCs w:val="24"/>
          <w:u w:val="single"/>
          <w:lang w:eastAsia="it-IT"/>
        </w:rPr>
        <w:t>DI  ENNA</w:t>
      </w:r>
      <w:r>
        <w:rPr>
          <w:rFonts w:eastAsia="Times New Roman" w:cs="Times New Roman" w:ascii="Times New Roman" w:hAnsi="Times New Roman"/>
          <w:sz w:val="24"/>
          <w:szCs w:val="24"/>
          <w:lang w:eastAsia="it-IT"/>
        </w:rPr>
        <w:t xml:space="preserve"> </w:t>
      </w:r>
      <w:r/>
    </w:p>
    <w:p>
      <w:pPr>
        <w:pStyle w:val="Normal"/>
        <w:spacing w:lineRule="auto" w:line="360" w:beforeAutospacing="1" w:after="0"/>
        <w:ind w:left="709" w:hanging="0"/>
        <w:jc w:val="both"/>
      </w:pPr>
      <w:r>
        <w:rPr>
          <w:rFonts w:eastAsia="Times New Roman" w:cs="Times New Roman" w:ascii="Palatino Linotype" w:hAnsi="Palatino Linotype"/>
          <w:b/>
          <w:bCs/>
          <w:sz w:val="24"/>
          <w:szCs w:val="24"/>
          <w:lang w:eastAsia="it-IT"/>
        </w:rPr>
        <w:t xml:space="preserve">AVVISO PUBBLICO </w:t>
      </w:r>
      <w:r>
        <w:rPr>
          <w:rFonts w:eastAsia="Times New Roman" w:cs="Times New Roman" w:ascii="Palatino Linotype" w:hAnsi="Palatino Linotype"/>
          <w:b/>
          <w:bCs/>
          <w:sz w:val="24"/>
          <w:szCs w:val="24"/>
          <w:lang w:eastAsia="it-IT"/>
        </w:rPr>
        <w:t xml:space="preserve">STRAORDINARIO </w:t>
      </w:r>
      <w:r>
        <w:rPr>
          <w:rFonts w:eastAsia="Times New Roman" w:cs="Times New Roman" w:ascii="Palatino Linotype" w:hAnsi="Palatino Linotype"/>
          <w:b/>
          <w:bCs/>
          <w:sz w:val="24"/>
          <w:szCs w:val="24"/>
          <w:lang w:eastAsia="it-IT"/>
        </w:rPr>
        <w:t xml:space="preserve"> PER TITOLI E PROVA COLLOQUIO, PER LA FORMULAZIONE DI UNA GRADUATORIA TRIENNALE PER </w:t>
      </w:r>
      <w:r>
        <w:rPr>
          <w:rFonts w:eastAsia="Times New Roman" w:cs="Times New Roman" w:ascii="Palatino Linotype" w:hAnsi="Palatino Linotype"/>
          <w:b/>
          <w:bCs/>
          <w:sz w:val="24"/>
          <w:szCs w:val="24"/>
          <w:lang w:eastAsia="it-IT"/>
        </w:rPr>
        <w:t xml:space="preserve"> </w:t>
      </w:r>
      <w:r>
        <w:rPr>
          <w:rFonts w:eastAsia="Times New Roman" w:cs="Times New Roman" w:ascii="Palatino Linotype" w:hAnsi="Palatino Linotype"/>
          <w:b/>
          <w:bCs/>
          <w:sz w:val="24"/>
          <w:szCs w:val="24"/>
          <w:lang w:eastAsia="it-IT"/>
        </w:rPr>
        <w:t xml:space="preserve">ASSUNZIONI </w:t>
      </w:r>
      <w:r>
        <w:rPr>
          <w:rFonts w:eastAsia="Times New Roman" w:cs="Times New Roman" w:ascii="Palatino Linotype" w:hAnsi="Palatino Linotype"/>
          <w:b/>
          <w:bCs/>
          <w:sz w:val="24"/>
          <w:szCs w:val="24"/>
          <w:lang w:eastAsia="it-IT"/>
        </w:rPr>
        <w:t xml:space="preserve">A </w:t>
      </w:r>
      <w:r>
        <w:rPr>
          <w:rFonts w:eastAsia="Times New Roman" w:cs="Times New Roman" w:ascii="Palatino Linotype" w:hAnsi="Palatino Linotype"/>
          <w:b/>
          <w:bCs/>
          <w:sz w:val="24"/>
          <w:szCs w:val="24"/>
          <w:lang w:eastAsia="it-IT"/>
        </w:rPr>
        <w:t xml:space="preserve">TEMPO DETERMINATO DI DIRIGENTE PSICOLOGO </w:t>
      </w:r>
      <w:r>
        <w:rPr>
          <w:rFonts w:eastAsia="Times New Roman" w:cs="Times New Roman" w:ascii="Palatino Linotype" w:hAnsi="Palatino Linotype"/>
          <w:b/>
          <w:bCs/>
          <w:sz w:val="24"/>
          <w:szCs w:val="24"/>
          <w:lang w:eastAsia="it-IT"/>
        </w:rPr>
        <w:t xml:space="preserve">IN VIA PRIORITARIA </w:t>
      </w:r>
      <w:r>
        <w:rPr>
          <w:rFonts w:eastAsia="Times New Roman" w:cs="Times New Roman" w:ascii="Palatino Linotype" w:hAnsi="Palatino Linotype"/>
          <w:b/>
          <w:bCs/>
          <w:sz w:val="24"/>
          <w:szCs w:val="24"/>
          <w:lang w:eastAsia="it-IT"/>
        </w:rPr>
        <w:t xml:space="preserve">E  PER </w:t>
      </w:r>
      <w:r>
        <w:rPr>
          <w:rFonts w:eastAsia="Times New Roman" w:cs="Times New Roman" w:ascii="Palatino Linotype" w:hAnsi="Palatino Linotype"/>
          <w:b/>
          <w:bCs/>
          <w:sz w:val="24"/>
          <w:szCs w:val="24"/>
          <w:lang w:eastAsia="it-IT"/>
        </w:rPr>
        <w:t xml:space="preserve">IL CONFERIMENTO DI EVENTUALI INCARICHI LIBERO PROFESSIONALI DI PROGETTI AFFERENTI LE LINEE PROGETTUALI   PSN E PROGETTI DI ALTRA NATURA </w:t>
      </w:r>
      <w:r/>
    </w:p>
    <w:p>
      <w:pPr>
        <w:pStyle w:val="Normal"/>
        <w:spacing w:lineRule="auto" w:line="240" w:beforeAutospacing="1" w:after="0"/>
        <w:jc w:val="both"/>
        <w:rPr>
          <w:sz w:val="24"/>
          <w:shd w:fill="FFFFFF" w:val="clear"/>
          <w:sz w:val="24"/>
          <w:szCs w:val="24"/>
          <w:bdr w:val="single" w:sz="18" w:space="4" w:color="FF0000"/>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t xml:space="preserve">                                                            </w:t>
      </w:r>
      <w:r>
        <w:rPr>
          <w:rFonts w:eastAsia="Times New Roman" w:cs="Times New Roman" w:ascii="Times New Roman" w:hAnsi="Times New Roman"/>
          <w:b/>
          <w:bCs/>
          <w:sz w:val="24"/>
          <w:szCs w:val="24"/>
          <w:bdr w:val="single" w:sz="18" w:space="4" w:color="FF0000"/>
          <w:shd w:fill="FFFFFF" w:val="clear"/>
          <w:lang w:eastAsia="it-IT"/>
        </w:rPr>
        <w:t>BANDO DI ISCRIZIONE ON - LINE</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In esecuzione della Deliberazione del Direttore Generale </w:t>
      </w:r>
      <w:r>
        <w:rPr>
          <w:rFonts w:eastAsia="Times New Roman" w:cs="Times New Roman" w:ascii="Palatino Linotype" w:hAnsi="Palatino Linotype"/>
          <w:b/>
          <w:bCs/>
          <w:sz w:val="24"/>
          <w:szCs w:val="24"/>
          <w:lang w:eastAsia="it-IT"/>
        </w:rPr>
        <w:t xml:space="preserve">n.      del     </w:t>
      </w:r>
      <w:r>
        <w:rPr>
          <w:rFonts w:eastAsia="Times New Roman" w:cs="Times New Roman" w:ascii="Palatino Linotype" w:hAnsi="Palatino Linotype"/>
          <w:sz w:val="24"/>
          <w:szCs w:val="24"/>
          <w:lang w:eastAsia="it-IT"/>
        </w:rPr>
        <w:t xml:space="preserve"> esecutiva, è indetta una procedura selettiva, </w:t>
      </w:r>
      <w:r>
        <w:rPr>
          <w:rFonts w:eastAsia="Times New Roman" w:cs="Times New Roman" w:ascii="Palatino Linotype" w:hAnsi="Palatino Linotype"/>
          <w:b/>
          <w:bCs/>
          <w:sz w:val="24"/>
          <w:szCs w:val="24"/>
          <w:lang w:eastAsia="it-IT"/>
        </w:rPr>
        <w:t>per titoli e prova colloquio</w:t>
      </w:r>
      <w:r>
        <w:rPr>
          <w:rFonts w:eastAsia="Times New Roman" w:cs="Times New Roman" w:ascii="Palatino Linotype" w:hAnsi="Palatino Linotype"/>
          <w:sz w:val="24"/>
          <w:szCs w:val="24"/>
          <w:lang w:eastAsia="it-IT"/>
        </w:rPr>
        <w:t xml:space="preserve">, per la formulazione di una graduatoria triennale per assunzioni a tempo determinato di </w:t>
      </w:r>
      <w:r>
        <w:rPr>
          <w:rFonts w:eastAsia="Times New Roman" w:cs="Times New Roman" w:ascii="Palatino Linotype" w:hAnsi="Palatino Linotype"/>
          <w:b/>
          <w:bCs/>
          <w:sz w:val="24"/>
          <w:szCs w:val="24"/>
          <w:lang w:eastAsia="it-IT"/>
        </w:rPr>
        <w:t xml:space="preserve">Dirigente Psicologo </w:t>
      </w:r>
      <w:r>
        <w:rPr>
          <w:rFonts w:eastAsia="Times New Roman" w:cs="Times New Roman" w:ascii="Palatino Linotype" w:hAnsi="Palatino Linotype"/>
          <w:b/>
          <w:bCs/>
          <w:sz w:val="24"/>
          <w:szCs w:val="24"/>
          <w:lang w:eastAsia="it-IT"/>
        </w:rPr>
        <w:t xml:space="preserve">in via prioritaria e per il conferimento di eventuali incarichi libero </w:t>
      </w:r>
      <w:r>
        <w:rPr>
          <w:rFonts w:eastAsia="Times New Roman" w:cs="Times New Roman" w:ascii="Palatino Linotype" w:hAnsi="Palatino Linotype"/>
          <w:b/>
          <w:bCs/>
          <w:sz w:val="24"/>
          <w:szCs w:val="24"/>
          <w:lang w:eastAsia="it-IT"/>
        </w:rPr>
        <w:t xml:space="preserve">, </w:t>
      </w:r>
      <w:r>
        <w:rPr>
          <w:rFonts w:eastAsia="Times New Roman" w:cs="Times New Roman" w:ascii="Palatino Linotype" w:hAnsi="Palatino Linotype"/>
          <w:b/>
          <w:bCs/>
          <w:sz w:val="24"/>
          <w:szCs w:val="24"/>
          <w:lang w:eastAsia="it-IT"/>
        </w:rPr>
        <w:t>di progetti afferenti le linee progettuali PSN e progetti di altra natura.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Alla procedura selettiva possono partecipare tutti coloro che, alla data della presentazione della domanda, sono in possesso dei seguenti requisiti di ammissione:</w:t>
      </w:r>
      <w:r/>
    </w:p>
    <w:p>
      <w:pPr>
        <w:pStyle w:val="Normal"/>
        <w:spacing w:lineRule="auto" w:line="240" w:beforeAutospacing="1" w:after="0"/>
        <w:ind w:left="142" w:firstLine="567"/>
        <w:jc w:val="both"/>
        <w:rPr/>
      </w:pPr>
      <w:r>
        <w:rPr/>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mallCaps/>
          <w:sz w:val="24"/>
          <w:szCs w:val="24"/>
          <w:u w:val="single"/>
          <w:lang w:eastAsia="it-IT"/>
        </w:rPr>
        <w:t>Art.</w:t>
      </w:r>
      <w:r>
        <w:rPr>
          <w:rFonts w:eastAsia="Times New Roman" w:cs="Times New Roman" w:ascii="Palatino Linotype" w:hAnsi="Palatino Linotype"/>
          <w:b/>
          <w:bCs/>
          <w:sz w:val="24"/>
          <w:szCs w:val="24"/>
          <w:u w:val="single"/>
          <w:lang w:eastAsia="it-IT"/>
        </w:rPr>
        <w:t xml:space="preserve"> 1) REQUISITI GENERALI</w:t>
      </w:r>
      <w:r/>
    </w:p>
    <w:p>
      <w:pPr>
        <w:pStyle w:val="Normal"/>
        <w:numPr>
          <w:ilvl w:val="0"/>
          <w:numId w:val="1"/>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Cittadinanza italiana o cittadinanza di uno dei Paesi dell’Unione Europea o Paesi terzi, ai sensi dell’art. 38 del D.lgs 165/2001 come modificato dall’art. 7 Legge 97/2013;</w:t>
      </w:r>
      <w:r/>
    </w:p>
    <w:p>
      <w:pPr>
        <w:pStyle w:val="Normal"/>
        <w:spacing w:lineRule="auto" w:line="276"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 cittadini di uno dei Paesi dell’Unione Europea o Paesi terzi devono comunque essere in possesso dei seguenti requisiti:</w:t>
      </w:r>
      <w:r/>
    </w:p>
    <w:p>
      <w:pPr>
        <w:pStyle w:val="Normal"/>
        <w:numPr>
          <w:ilvl w:val="0"/>
          <w:numId w:val="2"/>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godimento dei diritti politici anche negli Stati di appartenenza o provenienza;</w:t>
      </w:r>
      <w:r/>
    </w:p>
    <w:p>
      <w:pPr>
        <w:pStyle w:val="Normal"/>
        <w:numPr>
          <w:ilvl w:val="0"/>
          <w:numId w:val="2"/>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possesso, fatta eccezione della titolarità della cittadinanza italiana, di tutti gli altri requisiti previsti per i cittadini della Repubblica;</w:t>
      </w:r>
      <w:r/>
    </w:p>
    <w:p>
      <w:pPr>
        <w:pStyle w:val="Normal"/>
        <w:numPr>
          <w:ilvl w:val="0"/>
          <w:numId w:val="2"/>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adeguata conoscenza della lingua italiana;</w:t>
      </w:r>
      <w:r/>
    </w:p>
    <w:p>
      <w:pPr>
        <w:pStyle w:val="Normal"/>
        <w:numPr>
          <w:ilvl w:val="0"/>
          <w:numId w:val="3"/>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Idoneità fisica all’impiego:</w:t>
      </w:r>
      <w:r/>
    </w:p>
    <w:p>
      <w:pPr>
        <w:pStyle w:val="Normal"/>
        <w:spacing w:lineRule="auto" w:line="276"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L’accertamento dell’idoneità fisica all'impiego è effettuato a cura dell’Azienda prima dell'immissione in servizio, in relazione alle mansioni per le quali è assunto; è richiesta la sussistenza dell’incondizionata idoneità fisica alle mansioni specifiche.</w:t>
      </w:r>
      <w:r/>
    </w:p>
    <w:p>
      <w:pPr>
        <w:pStyle w:val="Normal"/>
        <w:spacing w:lineRule="auto" w:line="240" w:beforeAutospacing="1" w:after="0"/>
        <w:ind w:left="862" w:hanging="0"/>
        <w:jc w:val="both"/>
        <w:rPr/>
      </w:pPr>
      <w:r>
        <w:rPr/>
      </w:r>
      <w:r/>
    </w:p>
    <w:p>
      <w:pPr>
        <w:pStyle w:val="Normal"/>
        <w:spacing w:lineRule="auto" w:line="240" w:beforeAutospacing="1" w:after="0"/>
        <w:ind w:hanging="0"/>
        <w:jc w:val="both"/>
      </w:pPr>
      <w:r>
        <w:rPr>
          <w:rFonts w:eastAsia="Times New Roman" w:cs="Times New Roman" w:ascii="Palatino Linotype" w:hAnsi="Palatino Linotype"/>
          <w:b/>
          <w:bCs/>
          <w:smallCaps/>
          <w:sz w:val="24"/>
          <w:szCs w:val="24"/>
          <w:u w:val="none"/>
          <w:lang w:eastAsia="it-IT"/>
        </w:rPr>
        <w:t xml:space="preserve">            </w:t>
      </w:r>
      <w:r>
        <w:rPr>
          <w:rFonts w:eastAsia="Times New Roman" w:cs="Times New Roman" w:ascii="Palatino Linotype" w:hAnsi="Palatino Linotype"/>
          <w:b/>
          <w:bCs/>
          <w:smallCaps/>
          <w:sz w:val="24"/>
          <w:szCs w:val="24"/>
          <w:u w:val="single"/>
          <w:lang w:eastAsia="it-IT"/>
        </w:rPr>
        <w:t>Art.</w:t>
      </w:r>
      <w:r>
        <w:rPr>
          <w:rFonts w:eastAsia="Times New Roman" w:cs="Times New Roman" w:ascii="Palatino Linotype" w:hAnsi="Palatino Linotype"/>
          <w:b/>
          <w:bCs/>
          <w:sz w:val="24"/>
          <w:szCs w:val="24"/>
          <w:u w:val="single"/>
          <w:lang w:eastAsia="it-IT"/>
        </w:rPr>
        <w:t xml:space="preserve"> 2) REQUISITI SPECIFICI</w:t>
      </w:r>
      <w:r/>
    </w:p>
    <w:p>
      <w:pPr>
        <w:pStyle w:val="Normal"/>
        <w:spacing w:lineRule="auto" w:line="240"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numPr>
          <w:ilvl w:val="0"/>
          <w:numId w:val="4"/>
        </w:numPr>
        <w:spacing w:lineRule="auto" w:line="276" w:beforeAutospacing="1" w:after="0"/>
        <w:ind w:left="720" w:right="142" w:hanging="36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Diploma di laurea specialistica o magistrale ovvero vecchio ordinamento in Psicologia;</w:t>
      </w:r>
      <w:r/>
    </w:p>
    <w:p>
      <w:pPr>
        <w:pStyle w:val="Normal"/>
        <w:numPr>
          <w:ilvl w:val="0"/>
          <w:numId w:val="4"/>
        </w:numPr>
        <w:spacing w:lineRule="auto" w:line="276" w:beforeAutospacing="1" w:after="0"/>
        <w:ind w:left="720" w:right="119" w:hanging="36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specializzazione in Psicoterapia; </w:t>
      </w:r>
      <w:r/>
    </w:p>
    <w:p>
      <w:pPr>
        <w:pStyle w:val="Normal"/>
        <w:numPr>
          <w:ilvl w:val="0"/>
          <w:numId w:val="4"/>
        </w:numPr>
        <w:spacing w:lineRule="auto" w:line="276" w:beforeAutospacing="1" w:after="0"/>
        <w:ind w:left="720" w:right="119" w:hanging="36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iscrizione all’Albo dell’ordine degli Psicologi.</w:t>
      </w:r>
      <w:r/>
    </w:p>
    <w:p>
      <w:pPr>
        <w:pStyle w:val="Normal"/>
        <w:spacing w:lineRule="auto" w:line="276"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Non possono accedere agli impieghi coloro che siano stati esclusi dall’elettorato attivo nonché coloro che siano stati dispensati dall’impiego presso una Pubblica Amministrazione per aver conseguito l’impiego stesso mediante la produzione di documenti falsi o viziati da invalidità non sanabile o avere riportato condanne penali e non avere procedimenti penali in corso che impediscano, ai sensi delle vigenti disposizioni in materia, la costituzione di rapporto di impiego con la Pubblica Amministrazione.</w:t>
      </w:r>
      <w:r/>
    </w:p>
    <w:p>
      <w:pPr>
        <w:pStyle w:val="Normal"/>
        <w:spacing w:lineRule="auto" w:line="276"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Comporta, inoltre, esclusione dalla presente selezione:</w:t>
      </w:r>
      <w:r/>
    </w:p>
    <w:p>
      <w:pPr>
        <w:pStyle w:val="Normal"/>
        <w:numPr>
          <w:ilvl w:val="0"/>
          <w:numId w:val="5"/>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mancanza di uno o più requisiti (generali o specifici) prescritti;</w:t>
      </w:r>
      <w:r/>
    </w:p>
    <w:p>
      <w:pPr>
        <w:pStyle w:val="Normal"/>
        <w:numPr>
          <w:ilvl w:val="0"/>
          <w:numId w:val="5"/>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presentazione della domanda fuori termine utile o con una modalità non prevista dal bando di concorso;</w:t>
      </w:r>
      <w:r/>
    </w:p>
    <w:p>
      <w:pPr>
        <w:pStyle w:val="Normal"/>
        <w:numPr>
          <w:ilvl w:val="0"/>
          <w:numId w:val="5"/>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l’essere stati destituiti o licenziati dall’impiego presso una pubblica amministrazione per persistente insufficiente rendimento;</w:t>
      </w:r>
      <w:r/>
    </w:p>
    <w:p>
      <w:pPr>
        <w:pStyle w:val="Normal"/>
        <w:numPr>
          <w:ilvl w:val="0"/>
          <w:numId w:val="5"/>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l’essere stati licenziati da una Pubblica Amministrazione ai sensi delle disposizioni dei contratti collettivi nazionali di lavoro relativi al personale dei vari comparti</w:t>
      </w:r>
      <w:r>
        <w:rPr>
          <w:rFonts w:eastAsia="Times New Roman" w:cs="Times New Roman" w:ascii="Palatino Linotype" w:hAnsi="Palatino Linotype"/>
          <w:b/>
          <w:bCs/>
          <w:sz w:val="24"/>
          <w:szCs w:val="24"/>
          <w:lang w:eastAsia="it-IT"/>
        </w:rPr>
        <w:t>.</w:t>
      </w:r>
      <w:r/>
    </w:p>
    <w:p>
      <w:pPr>
        <w:pStyle w:val="Normal"/>
        <w:spacing w:lineRule="auto" w:line="276" w:beforeAutospacing="1" w:after="0"/>
        <w:ind w:left="86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Ai sensi dell’art. 3, comma 6, della L. 127/97 la partecipazione al concorso non è soggetta a limiti d’età fermi restando quelli previsti dal vigente ordinamento per il collocamento a riposo d’ufficio.</w:t>
      </w:r>
      <w:r/>
    </w:p>
    <w:p>
      <w:pPr>
        <w:pStyle w:val="Normal"/>
        <w:spacing w:lineRule="auto" w:line="276" w:beforeAutospacing="1" w:after="0"/>
        <w:ind w:left="862" w:hanging="0"/>
        <w:jc w:val="both"/>
      </w:pPr>
      <w:r>
        <w:rPr>
          <w:rFonts w:eastAsia="Times New Roman" w:cs="Times New Roman" w:ascii="Palatino Linotype" w:hAnsi="Palatino Linotype"/>
          <w:sz w:val="24"/>
          <w:szCs w:val="24"/>
          <w:lang w:eastAsia="it-IT"/>
        </w:rPr>
        <w:t>I requisiti generali e specifici prescritti, devono essere posseduti alla data di scadenza del termine stabilito nel presente bando per la presentazione della domanda di ammissione ed il difetto anche di un solo requisito comporterà l’esclusione.</w:t>
      </w:r>
      <w:r/>
    </w:p>
    <w:p>
      <w:pPr>
        <w:pStyle w:val="Normal"/>
        <w:spacing w:lineRule="auto" w:line="276" w:beforeAutospacing="1" w:after="0"/>
        <w:ind w:left="709" w:hanging="0"/>
        <w:jc w:val="both"/>
        <w:rPr/>
      </w:pPr>
      <w:r>
        <w:rPr/>
      </w:r>
      <w:r/>
    </w:p>
    <w:p>
      <w:pPr>
        <w:pStyle w:val="Normal"/>
        <w:spacing w:lineRule="auto" w:line="276" w:beforeAutospacing="1" w:after="0"/>
        <w:ind w:left="709" w:hanging="0"/>
        <w:jc w:val="both"/>
      </w:pPr>
      <w:r>
        <w:rPr>
          <w:rFonts w:eastAsia="Times New Roman" w:cs="Times New Roman" w:ascii="Palatino Linotype" w:hAnsi="Palatino Linotype"/>
          <w:b/>
          <w:bCs/>
          <w:smallCaps/>
          <w:sz w:val="24"/>
          <w:szCs w:val="24"/>
          <w:u w:val="single"/>
          <w:lang w:eastAsia="it-IT"/>
        </w:rPr>
        <w:t>Art. 3) PRESENTAZIONE DELLE DOMANDE: TERMINE E MODALITA’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domanda di partecipazione alla selezione, deve essere compilata e inviata in via telematica, a pena di esclusione, entro il 1</w:t>
      </w:r>
      <w:r>
        <w:rPr>
          <w:rFonts w:eastAsia="Times New Roman" w:cs="Times New Roman" w:ascii="Palatino Linotype" w:hAnsi="Palatino Linotype"/>
          <w:b/>
          <w:bCs/>
          <w:sz w:val="24"/>
          <w:szCs w:val="24"/>
          <w:lang w:eastAsia="it-IT"/>
        </w:rPr>
        <w:t xml:space="preserve">0° </w:t>
      </w:r>
      <w:r>
        <w:rPr>
          <w:rFonts w:eastAsia="Times New Roman" w:cs="Times New Roman" w:ascii="Palatino Linotype" w:hAnsi="Palatino Linotype"/>
          <w:sz w:val="24"/>
          <w:szCs w:val="24"/>
          <w:lang w:eastAsia="it-IT"/>
        </w:rPr>
        <w:t xml:space="preserve">giorno successivo alla data di pubblicazione del presente avviso sul sito dell’Azienda , utilizzando esclusivamente la piattaforma informatica all’indirizzo web: </w:t>
      </w:r>
      <w:hyperlink r:id="rId2">
        <w:r>
          <w:rPr>
            <w:rStyle w:val="CollegamentoInternet"/>
            <w:rFonts w:eastAsia="Times New Roman" w:cs="Times New Roman" w:ascii="Palatino Linotype" w:hAnsi="Palatino Linotype"/>
            <w:sz w:val="24"/>
            <w:szCs w:val="24"/>
            <w:lang w:eastAsia="it-IT"/>
          </w:rPr>
          <w:t>https://aspenna.selezionieconcorsi.it</w:t>
        </w:r>
      </w:hyperlink>
      <w:r>
        <w:rPr>
          <w:rFonts w:eastAsia="Times New Roman" w:cs="Times New Roman" w:ascii="Palatino Linotype" w:hAnsi="Palatino Linotype"/>
          <w:sz w:val="24"/>
          <w:szCs w:val="24"/>
          <w:lang w:eastAsia="it-IT"/>
        </w:rPr>
        <w:t xml:space="preserve"> e seguendo le relative istruzioni. </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Tutto ciò che non verrà correttamente rappresentato tramite la suddetta piattaforma informatica non sarà oggetto di valutazione, sia per quanto attiene ai requisiti generali e specifici di ammissione, sia per quanto concerne la valutazione dei titoli.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Qualora il giorno di scadenza sia festivo, il termine è prorogato al 1°giorno successivo non festivo.</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Alla scadenza del termine stabilito per la presentazione delle istanze alle ore 23:59:59 il sistema informatico non permetterà più né modifiche né invio delle domande ma esclusivamente la visualizzazione e la stampa delle domande inviate telematicamente.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In caso di più domande inviate, si terrà conto della domanda cronologicamente più recente.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compilazione della domanda potrà essere effettuata 24 ore su 24 (salvo momentanee interruzioni per manutenzioni del sito) da computer collegato alla rete internet e dotato di un browser di navigazione aggiornato tra quelli di maggiore diffusione (Google Chrome, Firefox, Safari) che supporti ed abbia abilitati JavaScript e Cookie.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compatibilità con i dispositivi mobili (smartphone, tablet) non è garantita.</w:t>
      </w:r>
      <w:r/>
    </w:p>
    <w:p>
      <w:pPr>
        <w:pStyle w:val="Normal"/>
        <w:spacing w:lineRule="auto" w:line="240" w:beforeAutospacing="1" w:after="0"/>
        <w:jc w:val="both"/>
        <w:rPr>
          <w:sz w:val="24"/>
          <w:shd w:fill="FFFFFF" w:val="clear"/>
          <w:sz w:val="24"/>
          <w:szCs w:val="24"/>
          <w:bdr w:val="single" w:sz="18" w:space="4" w:color="00B050"/>
          <w:rFonts w:ascii="Times New Roman" w:hAnsi="Times New Roman" w:eastAsia="Times New Roman" w:cs="Times New Roman"/>
          <w:lang w:eastAsia="it-IT"/>
        </w:rPr>
      </w:pPr>
      <w:r>
        <w:rPr>
          <w:rFonts w:eastAsia="Times New Roman" w:cs="Times New Roman" w:ascii="Times New Roman" w:hAnsi="Times New Roman"/>
          <w:b/>
          <w:bCs/>
          <w:sz w:val="28"/>
          <w:szCs w:val="28"/>
          <w:bdr w:val="single" w:sz="18" w:space="4" w:color="00B050"/>
          <w:shd w:fill="FFFFFF" w:val="clear"/>
          <w:lang w:eastAsia="it-IT"/>
        </w:rPr>
        <w:t>Registrazione nel sito Aziendale</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Per la registrazione sulla </w:t>
      </w:r>
      <w:r>
        <w:rPr>
          <w:rFonts w:eastAsia="Times New Roman" w:cs="Times New Roman" w:ascii="Palatino Linotype" w:hAnsi="Palatino Linotype"/>
          <w:sz w:val="24"/>
          <w:szCs w:val="24"/>
          <w:u w:val="single"/>
          <w:lang w:eastAsia="it-IT"/>
        </w:rPr>
        <w:t xml:space="preserve">piattaforma </w:t>
      </w:r>
      <w:r>
        <w:rPr>
          <w:rFonts w:eastAsia="Times New Roman" w:cs="Times New Roman" w:ascii="Palatino Linotype" w:hAnsi="Palatino Linotype"/>
          <w:sz w:val="24"/>
          <w:szCs w:val="24"/>
          <w:lang w:eastAsia="it-IT"/>
        </w:rPr>
        <w:t>il candidato dovrà accedere “</w:t>
      </w:r>
      <w:r>
        <w:rPr>
          <w:rFonts w:eastAsia="Times New Roman" w:cs="Times New Roman" w:ascii="Palatino Linotype" w:hAnsi="Palatino Linotype"/>
          <w:b/>
          <w:bCs/>
          <w:sz w:val="24"/>
          <w:szCs w:val="24"/>
          <w:lang w:eastAsia="it-IT"/>
        </w:rPr>
        <w:t>AREA PERSONALE</w:t>
      </w:r>
      <w:r>
        <w:rPr>
          <w:rFonts w:eastAsia="Times New Roman" w:cs="Times New Roman" w:ascii="Palatino Linotype" w:hAnsi="Palatino Linotype"/>
          <w:sz w:val="24"/>
          <w:szCs w:val="24"/>
          <w:lang w:eastAsia="it-IT"/>
        </w:rPr>
        <w:t>” e procedere alla registrazione cliccando su “</w:t>
      </w:r>
      <w:r>
        <w:rPr>
          <w:rFonts w:eastAsia="Times New Roman" w:cs="Times New Roman" w:ascii="Palatino Linotype" w:hAnsi="Palatino Linotype"/>
          <w:b/>
          <w:bCs/>
          <w:sz w:val="24"/>
          <w:szCs w:val="24"/>
          <w:lang w:eastAsia="it-IT"/>
        </w:rPr>
        <w:t>REGISTRAZIONE NUOVO UTENTE</w:t>
      </w:r>
      <w:r>
        <w:rPr>
          <w:rFonts w:eastAsia="Times New Roman" w:cs="Times New Roman" w:ascii="Palatino Linotype" w:hAnsi="Palatino Linotype"/>
          <w:sz w:val="24"/>
          <w:szCs w:val="24"/>
          <w:lang w:eastAsia="it-IT"/>
        </w:rPr>
        <w:t>”, procedendo all’inserimento dei propri dati identificati:</w:t>
      </w:r>
      <w:r/>
    </w:p>
    <w:p>
      <w:pPr>
        <w:pStyle w:val="Normal"/>
        <w:numPr>
          <w:ilvl w:val="0"/>
          <w:numId w:val="6"/>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nome, cognome, codice fiscale e un indirizzo di posta certificata personale (PEC)</w:t>
      </w:r>
      <w:r/>
    </w:p>
    <w:p>
      <w:pPr>
        <w:pStyle w:val="Normal"/>
        <w:numPr>
          <w:ilvl w:val="0"/>
          <w:numId w:val="7"/>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Dati Anagrafici</w:t>
      </w:r>
      <w:r/>
    </w:p>
    <w:p>
      <w:pPr>
        <w:pStyle w:val="Normal"/>
        <w:numPr>
          <w:ilvl w:val="0"/>
          <w:numId w:val="7"/>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Residenza e Recapiti</w:t>
      </w:r>
      <w:r/>
    </w:p>
    <w:p>
      <w:pPr>
        <w:pStyle w:val="Normal"/>
        <w:numPr>
          <w:ilvl w:val="0"/>
          <w:numId w:val="7"/>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Documento di Riconoscimento (caricando nel sistema una copia scannerizzata)</w:t>
      </w:r>
      <w:r/>
    </w:p>
    <w:p>
      <w:pPr>
        <w:pStyle w:val="Normal"/>
        <w:spacing w:lineRule="auto" w:line="276" w:beforeAutospacing="1" w:after="0"/>
        <w:ind w:left="142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(con un click su [+] il sistema espone i campi da compilare, con un click su [-] li nasconde).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Fornito il consenso al trattamento dei dati personali e superata la verifica dei dati immessi (quelli obbligatori sono identificati con il simbolo di *), confermata la loro correttezza, l’iscrizione si concluderà con la convalida della e-mail che il sistema invierà all’indirizzo di posta elettronica certificata fornita dal candidato che conterrà il LINK per l’attivazione dell’utenza e le credenziali personali di accesso al sistema.</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Effettuata la fase di registrazione, i candidati potranno accedere alla propria “Area Riservata” all’indirizzo web </w:t>
      </w:r>
      <w:hyperlink r:id="rId3">
        <w:r>
          <w:rPr>
            <w:rStyle w:val="CollegamentoInternet"/>
            <w:rFonts w:eastAsia="Times New Roman" w:cs="Times New Roman" w:ascii="Palatino Linotype" w:hAnsi="Palatino Linotype"/>
            <w:color w:val="00000A"/>
            <w:sz w:val="24"/>
            <w:szCs w:val="24"/>
            <w:u w:val="single"/>
            <w:lang w:eastAsia="it-IT"/>
          </w:rPr>
          <w:t>https://asp</w:t>
        </w:r>
        <w:r>
          <w:rPr>
            <w:rStyle w:val="CollegamentoInternet"/>
            <w:rFonts w:eastAsia="Times New Roman" w:cs="Times New Roman" w:ascii="Palatino Linotype" w:hAnsi="Palatino Linotype"/>
            <w:color w:val="00000A"/>
            <w:sz w:val="24"/>
            <w:szCs w:val="24"/>
            <w:u w:val="single"/>
            <w:lang w:eastAsia="it-IT"/>
          </w:rPr>
          <w:t>enna</w:t>
        </w:r>
        <w:r>
          <w:rPr>
            <w:rStyle w:val="CollegamentoInternet"/>
            <w:rFonts w:eastAsia="Times New Roman" w:cs="Times New Roman" w:ascii="Palatino Linotype" w:hAnsi="Palatino Linotype"/>
            <w:color w:val="00000A"/>
            <w:sz w:val="24"/>
            <w:szCs w:val="24"/>
            <w:u w:val="single"/>
            <w:lang w:eastAsia="it-IT"/>
          </w:rPr>
          <w:t>.selezionieconcorsi.it</w:t>
        </w:r>
      </w:hyperlink>
      <w:r>
        <w:rPr>
          <w:rFonts w:eastAsia="Times New Roman" w:cs="Times New Roman" w:ascii="Palatino Linotype" w:hAnsi="Palatino Linotype"/>
          <w:sz w:val="24"/>
          <w:szCs w:val="24"/>
          <w:lang w:eastAsia="it-IT"/>
        </w:rPr>
        <w:t xml:space="preserve"> fornendo nelle apposite caselle il proprio “Codice Fiscale” e la “password” indicata nella e-mail ricevuta per la convalida della propria iscrizione e cliccando sul tasto </w:t>
      </w:r>
      <w:r>
        <w:rPr>
          <w:rFonts w:eastAsia="Times New Roman" w:cs="Times New Roman" w:ascii="Palatino Linotype" w:hAnsi="Palatino Linotype"/>
          <w:b/>
          <w:bCs/>
          <w:sz w:val="24"/>
          <w:szCs w:val="24"/>
          <w:bdr w:val="single" w:sz="6" w:space="0" w:color="00000A"/>
          <w:lang w:eastAsia="it-IT"/>
        </w:rPr>
        <w:t>ACCEDI</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Nella pagina personale ciascun candidato, con “Partecipa ad una selezione o concorso” potrà selezionare il concorso di interesse ed avviare la compilazione guidata della domanda cliccando su </w:t>
      </w:r>
      <w:r>
        <w:rPr>
          <w:rFonts w:eastAsia="Times New Roman" w:cs="Times New Roman" w:ascii="Palatino Linotype" w:hAnsi="Palatino Linotype"/>
          <w:b/>
          <w:bCs/>
          <w:sz w:val="24"/>
          <w:szCs w:val="24"/>
          <w:bdr w:val="single" w:sz="6" w:space="0" w:color="00000A"/>
          <w:lang w:eastAsia="it-IT"/>
        </w:rPr>
        <w:t>PARTECIPA</w:t>
      </w:r>
      <w:r>
        <w:rPr>
          <w:rFonts w:eastAsia="Times New Roman" w:cs="Times New Roman" w:ascii="Palatino Linotype" w:hAnsi="Palatino Linotype"/>
          <w:sz w:val="24"/>
          <w:szCs w:val="24"/>
          <w:lang w:eastAsia="it-IT"/>
        </w:rPr>
        <w:t>.</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La compilazione della domanda prevede 3 passi raggiungibili con un click su </w:t>
      </w:r>
      <w:r>
        <w:rPr>
          <w:rFonts w:eastAsia="Times New Roman" w:cs="Times New Roman" w:ascii="Palatino Linotype" w:hAnsi="Palatino Linotype"/>
          <w:b/>
          <w:bCs/>
          <w:sz w:val="24"/>
          <w:szCs w:val="24"/>
          <w:bdr w:val="single" w:sz="6" w:space="0" w:color="00000A"/>
          <w:lang w:eastAsia="it-IT"/>
        </w:rPr>
        <w:t>PARTECIPA</w:t>
      </w:r>
      <w:r>
        <w:rPr>
          <w:rFonts w:eastAsia="Times New Roman" w:cs="Times New Roman" w:ascii="Palatino Linotype" w:hAnsi="Palatino Linotype"/>
          <w:sz w:val="24"/>
          <w:szCs w:val="24"/>
          <w:lang w:eastAsia="it-IT"/>
        </w:rPr>
        <w:t xml:space="preserve"> e poi su </w:t>
      </w:r>
      <w:r>
        <w:rPr>
          <w:rFonts w:eastAsia="Times New Roman" w:cs="Times New Roman" w:ascii="Palatino Linotype" w:hAnsi="Palatino Linotype"/>
          <w:b/>
          <w:bCs/>
          <w:sz w:val="24"/>
          <w:szCs w:val="24"/>
          <w:bdr w:val="single" w:sz="6" w:space="0" w:color="00000A"/>
          <w:lang w:eastAsia="it-IT"/>
        </w:rPr>
        <w:t>VAI AL PASSO SUCCESSIVO</w:t>
      </w:r>
      <w:r>
        <w:rPr>
          <w:rFonts w:eastAsia="Times New Roman" w:cs="Times New Roman" w:ascii="Palatino Linotype" w:hAnsi="Palatino Linotype"/>
          <w:sz w:val="24"/>
          <w:szCs w:val="24"/>
          <w:lang w:eastAsia="it-IT"/>
        </w:rPr>
        <w:t xml:space="preserve"> per i dati successivi.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Passo 1 di 3:</w:t>
      </w:r>
      <w:r/>
    </w:p>
    <w:p>
      <w:pPr>
        <w:pStyle w:val="Normal"/>
        <w:numPr>
          <w:ilvl w:val="0"/>
          <w:numId w:val="8"/>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Requisiti generali</w:t>
      </w:r>
      <w:r/>
    </w:p>
    <w:p>
      <w:pPr>
        <w:pStyle w:val="Normal"/>
        <w:numPr>
          <w:ilvl w:val="0"/>
          <w:numId w:val="8"/>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Requisiti specifici</w:t>
      </w:r>
      <w:r/>
    </w:p>
    <w:p>
      <w:pPr>
        <w:pStyle w:val="Normal"/>
        <w:numPr>
          <w:ilvl w:val="0"/>
          <w:numId w:val="8"/>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Consensi</w:t>
      </w:r>
      <w:r/>
    </w:p>
    <w:p>
      <w:pPr>
        <w:pStyle w:val="Normal"/>
        <w:spacing w:lineRule="auto" w:line="276" w:beforeAutospacing="1" w:after="0"/>
        <w:ind w:left="1429" w:hanging="0"/>
        <w:jc w:val="both"/>
      </w:pPr>
      <w:r>
        <w:rPr>
          <w:rFonts w:eastAsia="Times New Roman" w:cs="Times New Roman" w:ascii="Palatino Linotype" w:hAnsi="Palatino Linotype"/>
          <w:sz w:val="24"/>
          <w:szCs w:val="24"/>
          <w:lang w:eastAsia="it-IT"/>
        </w:rPr>
        <w:t>(con un click su [+] il sistema espone i campi da compilare, con un click su [-] li nasconde).</w:t>
      </w:r>
      <w:r/>
    </w:p>
    <w:p>
      <w:pPr>
        <w:pStyle w:val="Normal"/>
        <w:spacing w:lineRule="auto" w:line="276" w:beforeAutospacing="1" w:after="0"/>
        <w:ind w:left="709" w:hanging="0"/>
        <w:jc w:val="both"/>
      </w:pPr>
      <w:r>
        <w:rPr>
          <w:rFonts w:eastAsia="Times New Roman" w:cs="Times New Roman" w:ascii="Palatino Linotype" w:hAnsi="Palatino Linotype"/>
          <w:b/>
          <w:bCs/>
          <w:sz w:val="24"/>
          <w:szCs w:val="24"/>
          <w:lang w:eastAsia="it-IT"/>
        </w:rPr>
        <w:t>Passo 2 di 3:</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Titoli di carriera</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Titoli accademici e di studio</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Pubblicazioni e titoli scientifici</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Curriculum formativo e professionale</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Titoli di precedenza e preferenza</w:t>
      </w:r>
      <w:r/>
    </w:p>
    <w:p>
      <w:pPr>
        <w:pStyle w:val="Normal"/>
        <w:numPr>
          <w:ilvl w:val="0"/>
          <w:numId w:val="9"/>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Allegati alla domanda (documento di riconoscimento, ecc.)</w:t>
      </w:r>
      <w:r/>
    </w:p>
    <w:p>
      <w:pPr>
        <w:pStyle w:val="Normal"/>
        <w:spacing w:lineRule="auto" w:line="276" w:beforeAutospacing="1" w:after="0"/>
        <w:ind w:left="142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(con un click su [+] il sistema espone i campi da compilare, con un click su [-] li nasconde).</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Per tutte le voci sopra elencate occorrerà allegare i relativi documenti cliccando sul simbolo </w:t>
      </w:r>
      <w:r>
        <w:rPr>
          <w:rFonts w:eastAsia="Times New Roman" w:cs="Times New Roman" w:ascii="Symbol" w:hAnsi="Symbol"/>
          <w:sz w:val="24"/>
          <w:szCs w:val="24"/>
          <w:lang w:eastAsia="it-IT"/>
        </w:rPr>
        <w:t></w:t>
      </w:r>
      <w:r>
        <w:rPr>
          <w:rFonts w:eastAsia="Times New Roman" w:cs="Times New Roman" w:ascii="Palatino Linotype" w:hAnsi="Palatino Linotype"/>
          <w:sz w:val="24"/>
          <w:szCs w:val="24"/>
          <w:lang w:eastAsia="it-IT"/>
        </w:rPr>
        <w:t>.</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Passo 3 di 3:</w:t>
      </w:r>
      <w:r/>
    </w:p>
    <w:p>
      <w:pPr>
        <w:pStyle w:val="Normal"/>
        <w:numPr>
          <w:ilvl w:val="0"/>
          <w:numId w:val="10"/>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Verifica dati con eventuale salvataggio e/o stampa in bozza della domanda</w:t>
      </w:r>
      <w:r/>
    </w:p>
    <w:p>
      <w:pPr>
        <w:pStyle w:val="Normal"/>
        <w:numPr>
          <w:ilvl w:val="0"/>
          <w:numId w:val="10"/>
        </w:numPr>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Invio della domanda cliccando sul tasto </w:t>
      </w:r>
      <w:r>
        <w:rPr>
          <w:rFonts w:eastAsia="Times New Roman" w:cs="Times New Roman" w:ascii="Palatino Linotype" w:hAnsi="Palatino Linotype"/>
          <w:b/>
          <w:bCs/>
          <w:sz w:val="24"/>
          <w:szCs w:val="24"/>
          <w:bdr w:val="single" w:sz="6" w:space="0" w:color="00000A"/>
          <w:lang w:eastAsia="it-IT"/>
        </w:rPr>
        <w:t>INVIO DOMANDA</w:t>
      </w:r>
      <w:r/>
    </w:p>
    <w:p>
      <w:pPr>
        <w:pStyle w:val="Normal"/>
        <w:spacing w:lineRule="auto" w:line="276" w:beforeAutospacing="1" w:after="0"/>
        <w:ind w:left="709" w:firstLine="709"/>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Con l’invio della domanda di ammissione all’avviso il sistema automaticamente trasmetterà una email all’indirizzo PEC del candidato contenente la domanda con l’indicazione di tutti i documenti inseriti e il numero di protocollo assegnato; </w:t>
      </w:r>
      <w:r>
        <w:rPr>
          <w:rFonts w:eastAsia="Times New Roman" w:cs="Times New Roman" w:ascii="Palatino Linotype" w:hAnsi="Palatino Linotype"/>
          <w:b/>
          <w:bCs/>
          <w:sz w:val="24"/>
          <w:szCs w:val="24"/>
          <w:u w:val="single"/>
          <w:lang w:eastAsia="it-IT"/>
        </w:rPr>
        <w:t>per la convalida e l’effettiva presentazione dell’istanza, il candidato dovrà reinviare la PEC ricevuta unitamente all’allegato.</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Non verranno presi in considerazione eventuali documentazioni/integrazioni inviate con modalità diversa da quelle previste dal seguente bando ( anche se inviate tramite raccomandata o PEC)</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La domanda datata, ai sensi dell’art.65 D.Lgs. 82/05, è da intendersi firmata con l’invio dell’istanza a mezzo di posta elettronica certificata (PEC) personale del candidato. </w:t>
      </w:r>
      <w:r>
        <w:rPr>
          <w:rFonts w:eastAsia="Times New Roman" w:cs="Times New Roman" w:ascii="Palatino Linotype" w:hAnsi="Palatino Linotype"/>
          <w:sz w:val="24"/>
          <w:szCs w:val="24"/>
          <w:u w:val="single"/>
          <w:lang w:eastAsia="it-IT"/>
        </w:rPr>
        <w:t>La trasmissione costituisce anche dichiarazione di elezione di domicilio vincolante per il mittente (ai sensi dell’art.6 del Codice dell’Amministrazione Digitale).</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La domanda di partecipazione potrà sempre essere ritirata prima della scadenza dell’avviso cliccando sul tasto </w:t>
      </w:r>
      <w:r>
        <w:rPr>
          <w:rFonts w:eastAsia="Times New Roman" w:cs="Times New Roman" w:ascii="Palatino Linotype" w:hAnsi="Palatino Linotype"/>
          <w:b/>
          <w:bCs/>
          <w:sz w:val="24"/>
          <w:szCs w:val="24"/>
          <w:bdr w:val="single" w:sz="6" w:space="0" w:color="00000A"/>
          <w:lang w:eastAsia="it-IT"/>
        </w:rPr>
        <w:t>RITIRA CANDIDATURA</w:t>
      </w:r>
      <w:r>
        <w:rPr>
          <w:rFonts w:eastAsia="Times New Roman" w:cs="Times New Roman" w:ascii="Palatino Linotype" w:hAnsi="Palatino Linotype"/>
          <w:sz w:val="24"/>
          <w:szCs w:val="24"/>
          <w:lang w:eastAsia="it-IT"/>
        </w:rPr>
        <w:t xml:space="preserve"> che comparirà dopo l’invio della domanda nella sezione “controlla le tue partecipazioni” raggiungibile con l’accesso alla propria “Area Riservata” all’indirizzo web </w:t>
      </w:r>
      <w:hyperlink r:id="rId4">
        <w:r>
          <w:rPr>
            <w:rStyle w:val="CollegamentoInternet"/>
            <w:rFonts w:eastAsia="Times New Roman" w:cs="Times New Roman" w:ascii="Palatino Linotype" w:hAnsi="Palatino Linotype"/>
            <w:color w:val="00000A"/>
            <w:sz w:val="24"/>
            <w:szCs w:val="24"/>
            <w:u w:val="single"/>
            <w:lang w:eastAsia="it-IT"/>
          </w:rPr>
          <w:t>https://asp</w:t>
        </w:r>
        <w:r>
          <w:rPr>
            <w:rStyle w:val="CollegamentoInternet"/>
            <w:rFonts w:eastAsia="Times New Roman" w:cs="Times New Roman" w:ascii="Palatino Linotype" w:hAnsi="Palatino Linotype"/>
            <w:color w:val="00000A"/>
            <w:sz w:val="24"/>
            <w:szCs w:val="24"/>
            <w:u w:val="single"/>
            <w:lang w:eastAsia="it-IT"/>
          </w:rPr>
          <w:t>enna</w:t>
        </w:r>
        <w:r>
          <w:rPr>
            <w:rStyle w:val="CollegamentoInternet"/>
            <w:rFonts w:eastAsia="Times New Roman" w:cs="Times New Roman" w:ascii="Palatino Linotype" w:hAnsi="Palatino Linotype"/>
            <w:color w:val="00000A"/>
            <w:sz w:val="24"/>
            <w:szCs w:val="24"/>
            <w:u w:val="single"/>
            <w:lang w:eastAsia="it-IT"/>
          </w:rPr>
          <w:t>.selezionieconcorsi.it</w:t>
        </w:r>
      </w:hyperlink>
      <w:r>
        <w:rPr>
          <w:rFonts w:eastAsia="Times New Roman" w:cs="Times New Roman" w:ascii="Palatino Linotype" w:hAnsi="Palatino Linotype"/>
          <w:sz w:val="24"/>
          <w:szCs w:val="24"/>
          <w:lang w:eastAsia="it-IT"/>
        </w:rPr>
        <w:t>.</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Con il ritiro della domanda i candidati potranno, sempre nei termini previsti, riformulare una nuova domanda al medesimo avviso di concorso utilizzando e/o rettificando i dati già inseriti.</w:t>
      </w:r>
      <w:r/>
    </w:p>
    <w:p>
      <w:pPr>
        <w:pStyle w:val="Normal"/>
        <w:spacing w:lineRule="auto" w:line="276" w:beforeAutospacing="1" w:after="0"/>
        <w:ind w:left="709" w:hanging="0"/>
        <w:jc w:val="both"/>
      </w:pPr>
      <w:r>
        <w:rPr>
          <w:rFonts w:eastAsia="Times New Roman" w:cs="Times New Roman" w:ascii="Palatino Linotype" w:hAnsi="Palatino Linotype"/>
          <w:b/>
          <w:bCs/>
          <w:sz w:val="24"/>
          <w:szCs w:val="24"/>
          <w:u w:val="single"/>
          <w:lang w:eastAsia="it-IT"/>
        </w:rPr>
        <w:t>E’ ESCLUSA OGNI ALTRA FORMA DI PRESENTAZIONE DELLE DOMANDE.</w:t>
      </w:r>
      <w:r/>
    </w:p>
    <w:p>
      <w:pPr>
        <w:pStyle w:val="Normal"/>
        <w:spacing w:lineRule="auto" w:line="276" w:beforeAutospacing="1" w:after="0"/>
        <w:ind w:left="709" w:hanging="0"/>
        <w:jc w:val="both"/>
      </w:pPr>
      <w:r>
        <w:rPr>
          <w:rFonts w:eastAsia="Times New Roman" w:cs="Times New Roman" w:ascii="Palatino Linotype" w:hAnsi="Palatino Linotype"/>
          <w:sz w:val="24"/>
          <w:szCs w:val="24"/>
          <w:u w:val="single"/>
          <w:lang w:eastAsia="it-IT"/>
        </w:rPr>
        <w:t>La validità della trasmissione e ricezione del messaggio di posta elettronica certificata è attestata, rispettivamente, dalla ricevuta di accettazione e dalla ricevuta di avvenuta consegna</w:t>
      </w:r>
      <w:r>
        <w:rPr>
          <w:rFonts w:eastAsia="Times New Roman" w:cs="Times New Roman" w:ascii="Palatino Linotype" w:hAnsi="Palatino Linotype"/>
          <w:sz w:val="24"/>
          <w:szCs w:val="24"/>
          <w:lang w:eastAsia="it-IT"/>
        </w:rPr>
        <w:t xml:space="preserve">. </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Per l’inoltro delle notifiche e comunicazioni personali da parte dell’Amministrazione ad ogni effetto di legge, anche ai fini della decorrenza dei termini legali, queste saranno inviate alla casella di posta elettronica certificata del mittente candidato.</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I candidati partecipanti al presente concorso sono comunque obbligati a comunicare, sempre a mezzo PEC, ogni variazione dei propri recapiti intervenuta successivamente alla presentazione della domanda, anche dopo l’approvazione della graduatoria finale per tutto il periodo di validità della stessa. L’amministrazione, pertanto, non risponde per eventuali disguidi, ritardi o situazioni di decadenza che dovessero verificarsi per omessa comunicazione.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Alla pagina dell’indirizzo web </w:t>
      </w:r>
      <w:hyperlink r:id="rId5">
        <w:r>
          <w:rPr>
            <w:rStyle w:val="CollegamentoInternet"/>
            <w:rFonts w:eastAsia="Times New Roman" w:cs="Times New Roman" w:ascii="Palatino Linotype" w:hAnsi="Palatino Linotype"/>
            <w:sz w:val="24"/>
            <w:szCs w:val="24"/>
            <w:lang w:eastAsia="it-IT"/>
          </w:rPr>
          <w:t>https://aspenna.selezionieconcorsi.it</w:t>
        </w:r>
      </w:hyperlink>
      <w:r>
        <w:rPr>
          <w:rFonts w:eastAsia="Times New Roman" w:cs="Times New Roman" w:ascii="Palatino Linotype" w:hAnsi="Palatino Linotype"/>
          <w:sz w:val="24"/>
          <w:szCs w:val="24"/>
          <w:lang w:eastAsia="it-IT"/>
        </w:rPr>
        <w:t xml:space="preserve"> saranno esposte eventuali comunicazioni di interesse per i candidati.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Ai candidati che hanno partecipato alla selezione sarà consentito accedere ai propri atti concorsuali sempre ed esclusivamente tramite l’accesso alla propria “Area Riservata” cliccando su </w:t>
      </w:r>
      <w:r>
        <w:rPr>
          <w:rFonts w:eastAsia="Times New Roman" w:cs="Times New Roman" w:ascii="Palatino Linotype" w:hAnsi="Palatino Linotype"/>
          <w:b/>
          <w:bCs/>
          <w:sz w:val="24"/>
          <w:szCs w:val="24"/>
          <w:bdr w:val="single" w:sz="6" w:space="0" w:color="00000A"/>
          <w:lang w:eastAsia="it-IT"/>
        </w:rPr>
        <w:t>RISULTATI</w:t>
      </w:r>
      <w:r>
        <w:rPr>
          <w:rFonts w:eastAsia="Times New Roman" w:cs="Times New Roman" w:ascii="Palatino Linotype" w:hAnsi="Palatino Linotype"/>
          <w:sz w:val="24"/>
          <w:szCs w:val="24"/>
          <w:bdr w:val="single" w:sz="6" w:space="0" w:color="00000A"/>
          <w:lang w:eastAsia="it-IT"/>
        </w:rPr>
        <w:t>.</w:t>
      </w:r>
      <w:r/>
    </w:p>
    <w:p>
      <w:pPr>
        <w:pStyle w:val="Normal"/>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firstLine="709"/>
        <w:jc w:val="both"/>
      </w:pPr>
      <w:r>
        <w:rPr>
          <w:rFonts w:eastAsia="Times New Roman" w:cs="Times New Roman" w:ascii="Palatino Linotype" w:hAnsi="Palatino Linotype"/>
          <w:b/>
          <w:bCs/>
          <w:smallCaps/>
          <w:sz w:val="24"/>
          <w:szCs w:val="24"/>
          <w:lang w:eastAsia="it-IT"/>
        </w:rPr>
        <w:t>Art.</w:t>
      </w:r>
      <w:r>
        <w:rPr>
          <w:rFonts w:eastAsia="Times New Roman" w:cs="Times New Roman" w:ascii="Palatino Linotype" w:hAnsi="Palatino Linotype"/>
          <w:b/>
          <w:bCs/>
          <w:sz w:val="24"/>
          <w:szCs w:val="24"/>
          <w:lang w:eastAsia="it-IT"/>
        </w:rPr>
        <w:t xml:space="preserve"> 4)       MODALITA’     DI      FORMULAZIONE   DELLA    DOMANDA   DI </w:t>
      </w:r>
      <w:r/>
    </w:p>
    <w:p>
      <w:pPr>
        <w:pStyle w:val="Normal"/>
        <w:spacing w:lineRule="auto" w:line="276" w:beforeAutospacing="1" w:after="0"/>
        <w:ind w:firstLine="709"/>
        <w:jc w:val="both"/>
      </w:pPr>
      <w:bookmarkStart w:id="0" w:name="_GoBack"/>
      <w:bookmarkEnd w:id="0"/>
      <w:r>
        <w:rPr>
          <w:rFonts w:eastAsia="Times New Roman" w:cs="Times New Roman" w:ascii="Palatino Linotype" w:hAnsi="Palatino Linotype"/>
          <w:b/>
          <w:bCs/>
          <w:sz w:val="24"/>
          <w:szCs w:val="24"/>
          <w:lang w:eastAsia="it-IT"/>
        </w:rPr>
        <w:t>AMMISSIONE</w:t>
      </w:r>
      <w:r/>
    </w:p>
    <w:p>
      <w:pPr>
        <w:pStyle w:val="Normal"/>
        <w:spacing w:lineRule="auto" w:line="276" w:beforeAutospacing="1" w:after="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Ai sensi del D.P.R. 28 dicembre 2000, n. 445, recante il testo unico delle disposizioni legislative e regolamentari in materia di documentazione amministrativa, novellato dalla Legge 12 novembre 2011, n. 183 “Legge di stabilità 2012”, nella domanda di ammissione i candidati dovranno dichiarare: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cognome e nome;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data, luogo di nascita nonché la residenza;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il possesso della cittadinanza italiana, salve le equiparazioni stabilite dalle leggi vigenti, o della cittadinanza di uno dei paesi dell’Unione Europea;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il comune di iscrizione nelle liste elettorali ovvero i motivi della non iscrizione o della cancellazione dalle liste elettorali;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le eventuali condanne penali riportate; in caso negativo dovrà esserne dichiarata espressamente l’assenza;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 eventuali carichi pendenti; </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di non essere stato destituito o dispensato dall’impiego presso pubblica amministrazione;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il possesso dei requisiti specifici di ammissione previsti per il profilo di cui a selezione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i titoli di studio posseduti;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la posizione nei riguardi degli obblighi militari o servizio civile sostitutivo;</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di non essere collocati in quiescenza;</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i servizi prestati presso pubbliche amministrazioni e le cause di risoluzione di precedenti rapporti di pubblico impiego ovvero di non avere prestato servizio presso pubbliche amministrazioni;</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 i titoli che danno diritto a preferenza, a parità di merito e di titoli, ai sensi dell’art. 5 comma 5) del D.P.R. n. 487/94 </w:t>
      </w:r>
      <w:r>
        <w:rPr>
          <w:rFonts w:eastAsia="Times New Roman" w:cs="Times New Roman" w:ascii="Palatino Linotype" w:hAnsi="Palatino Linotype"/>
          <w:sz w:val="24"/>
          <w:szCs w:val="24"/>
          <w:u w:val="single"/>
          <w:lang w:eastAsia="it-IT"/>
        </w:rPr>
        <w:t>allegando tutta la documentazione provante comprovante il suddetto diritto.</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Le dichiarazioni rese dai candidati, in quanto sostitutive a tutti gli effetti della certificazione dovranno contenere tutti gli elementi necessari alla valutazione del titolo che si intende presentare; l’omissione anche di un solo elemento comporterà la non valutazione del titolo autocertificato.</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Per i </w:t>
      </w:r>
      <w:r>
        <w:rPr>
          <w:rFonts w:eastAsia="Times New Roman" w:cs="Times New Roman" w:ascii="Palatino Linotype" w:hAnsi="Palatino Linotype"/>
          <w:b/>
          <w:bCs/>
          <w:sz w:val="24"/>
          <w:szCs w:val="24"/>
          <w:lang w:eastAsia="it-IT"/>
        </w:rPr>
        <w:t>titoli di carriera</w:t>
      </w:r>
      <w:r>
        <w:rPr>
          <w:rFonts w:eastAsia="Times New Roman" w:cs="Times New Roman" w:ascii="Palatino Linotype" w:hAnsi="Palatino Linotype"/>
          <w:sz w:val="24"/>
          <w:szCs w:val="24"/>
          <w:lang w:eastAsia="it-IT"/>
        </w:rPr>
        <w:t xml:space="preserve"> i candidati dovranno dichiarare, pena la non valutazione, l’esatta denominazione dell’Ente, la qualifica e il profilo professionale, il tipo di rapporto di lavoro (se a tempo pieno o parziale), le date di inizio e di conclusione dei vari periodi di servizio prestato.</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 xml:space="preserve">I </w:t>
      </w:r>
      <w:r>
        <w:rPr>
          <w:rFonts w:eastAsia="Times New Roman" w:cs="Times New Roman" w:ascii="Palatino Linotype" w:hAnsi="Palatino Linotype"/>
          <w:b/>
          <w:bCs/>
          <w:sz w:val="24"/>
          <w:szCs w:val="24"/>
          <w:lang w:eastAsia="it-IT"/>
        </w:rPr>
        <w:t xml:space="preserve">titoli di studio, accademici, di formazione e aggiornamento professionale </w:t>
      </w:r>
      <w:r>
        <w:rPr>
          <w:rFonts w:eastAsia="Times New Roman" w:cs="Times New Roman" w:ascii="Palatino Linotype" w:hAnsi="Palatino Linotype"/>
          <w:sz w:val="24"/>
          <w:szCs w:val="24"/>
          <w:lang w:eastAsia="it-IT"/>
        </w:rPr>
        <w:t xml:space="preserve">e le attestazioni riferite al </w:t>
      </w:r>
      <w:r>
        <w:rPr>
          <w:rFonts w:eastAsia="Times New Roman" w:cs="Times New Roman" w:ascii="Palatino Linotype" w:hAnsi="Palatino Linotype"/>
          <w:b/>
          <w:bCs/>
          <w:sz w:val="24"/>
          <w:szCs w:val="24"/>
          <w:lang w:eastAsia="it-IT"/>
        </w:rPr>
        <w:t>curriculum professionale</w:t>
      </w:r>
      <w:r>
        <w:rPr>
          <w:rFonts w:eastAsia="Times New Roman" w:cs="Times New Roman" w:ascii="Palatino Linotype" w:hAnsi="Palatino Linotype"/>
          <w:sz w:val="24"/>
          <w:szCs w:val="24"/>
          <w:lang w:eastAsia="it-IT"/>
        </w:rPr>
        <w:t xml:space="preserve"> dovranno, altresì, contenere tutti i dati indispensabili per procedere alla valutazione, quali ad. es.: denominazione Ente Formatore e relativa sede, titolo del corso, data e luogo di svolgimento ecc..ecc..</w:t>
      </w:r>
      <w:r/>
    </w:p>
    <w:p>
      <w:pPr>
        <w:pStyle w:val="Normal"/>
        <w:spacing w:lineRule="auto" w:line="276" w:beforeAutospacing="1" w:after="0"/>
        <w:ind w:left="709" w:right="119" w:hanging="0"/>
        <w:jc w:val="both"/>
      </w:pPr>
      <w:r>
        <w:rPr>
          <w:rFonts w:eastAsia="Times New Roman" w:cs="Times New Roman" w:ascii="Palatino Linotype" w:hAnsi="Palatino Linotype"/>
          <w:b/>
          <w:bCs/>
          <w:sz w:val="24"/>
          <w:szCs w:val="24"/>
          <w:lang w:eastAsia="it-IT"/>
        </w:rPr>
        <w:t>Non saranno presi in considerazione e, quindi, non saranno valutati, le esperienze professionali, le attività di studio e di formazione nella disciplina, i corsi di aggiornamento, di perfezionamento, la partecipazione a congressi, convegni, simposi o le pubblicazioni etc… acquisiti in data antecedente al conseguimento della Laurea in Psicologia.</w:t>
      </w:r>
      <w:r/>
    </w:p>
    <w:p>
      <w:pPr>
        <w:pStyle w:val="Normal"/>
        <w:spacing w:lineRule="auto" w:line="276" w:beforeAutospacing="1" w:after="0"/>
        <w:ind w:left="709" w:right="11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Non saranno prese in considerazione le dichiarazioni rese ai sensi del DPR 445/2000, se non supportate dalla fotocopia di un documento d’identità ovvero di riconoscimento (fronte-retro), equipollente ai sensi dell’art. 35 co. 2 del DPR 445/2000.</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Non saranno, altresì, presi in considerazione e, quindi, valutati le esperienze professionali, le attività di studio e di formazione nella disciplina, i corsi di aggiornamento, di perfezionamento, la partecipazione a congressi, convegni, simposi o le pubblicazioni etc… inseriti in campi diversi da quelli di riferimento.</w:t>
      </w:r>
      <w:r/>
    </w:p>
    <w:p>
      <w:pPr>
        <w:pStyle w:val="Normal"/>
        <w:spacing w:lineRule="auto" w:line="276" w:beforeAutospacing="1" w:after="0"/>
        <w:ind w:left="709" w:hanging="0"/>
        <w:jc w:val="both"/>
      </w:pPr>
      <w:r>
        <w:rPr>
          <w:rFonts w:eastAsia="Times New Roman" w:cs="Times New Roman" w:ascii="Palatino Linotype" w:hAnsi="Palatino Linotype"/>
          <w:sz w:val="24"/>
          <w:szCs w:val="24"/>
          <w:lang w:eastAsia="it-IT"/>
        </w:rPr>
        <w:t>La presentazione della domanda implica il consenso del candidato al trattamento dei propri dati personali compresi i dati sensibili, per le finalità inerenti la procedura concorsuale.</w:t>
      </w:r>
      <w:r/>
    </w:p>
    <w:p>
      <w:pPr>
        <w:pStyle w:val="Normal"/>
        <w:spacing w:lineRule="auto" w:line="276"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Il mancato invio per </w:t>
      </w:r>
      <w:r>
        <w:rPr>
          <w:rFonts w:eastAsia="Times New Roman" w:cs="Times New Roman" w:ascii="Palatino Linotype" w:hAnsi="Palatino Linotype"/>
          <w:b/>
          <w:bCs/>
          <w:sz w:val="24"/>
          <w:szCs w:val="24"/>
          <w:u w:val="single"/>
          <w:lang w:eastAsia="it-IT"/>
        </w:rPr>
        <w:t>PEC personale del candidato</w:t>
      </w:r>
      <w:r>
        <w:rPr>
          <w:rFonts w:eastAsia="Times New Roman" w:cs="Times New Roman" w:ascii="Palatino Linotype" w:hAnsi="Palatino Linotype"/>
          <w:sz w:val="24"/>
          <w:szCs w:val="24"/>
          <w:lang w:eastAsia="it-IT"/>
        </w:rPr>
        <w:t>, la omessa dichiarazione nella domanda dei requisiti generali e specifici per l’ammissione alla selezione o la mancanza dell’allegata fotocopia del documento d’identità in corso di validità, determina la nullità della domanda di partecipazione.</w:t>
      </w:r>
      <w:r/>
    </w:p>
    <w:p>
      <w:pPr>
        <w:pStyle w:val="Normal"/>
        <w:spacing w:lineRule="auto" w:line="240" w:beforeAutospacing="1" w:after="0"/>
        <w:jc w:val="both"/>
        <w:rPr>
          <w:sz w:val="24"/>
          <w:shd w:fill="FFFFFF" w:val="clear"/>
          <w:sz w:val="24"/>
          <w:szCs w:val="24"/>
          <w:bdr w:val="single" w:sz="18" w:space="4" w:color="0070C0"/>
          <w:rFonts w:ascii="Times New Roman" w:hAnsi="Times New Roman" w:eastAsia="Times New Roman" w:cs="Times New Roman"/>
          <w:lang w:eastAsia="it-IT"/>
        </w:rPr>
      </w:pPr>
      <w:r>
        <w:rPr>
          <w:rFonts w:eastAsia="Times New Roman" w:cs="Times New Roman" w:ascii="Times New Roman" w:hAnsi="Times New Roman"/>
          <w:b/>
          <w:bCs/>
          <w:sz w:val="28"/>
          <w:szCs w:val="28"/>
          <w:bdr w:val="single" w:sz="18" w:space="4" w:color="0070C0"/>
          <w:shd w:fill="FFFFFF" w:val="clear"/>
          <w:lang w:eastAsia="it-IT"/>
        </w:rPr>
        <w:t>ASSISTENZA</w:t>
      </w:r>
      <w:r/>
    </w:p>
    <w:p>
      <w:pPr>
        <w:pStyle w:val="Normal"/>
        <w:spacing w:lineRule="auto" w:line="240" w:before="0" w:after="0"/>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right="119" w:hanging="0"/>
        <w:jc w:val="both"/>
      </w:pPr>
      <w:r>
        <w:rPr>
          <w:rFonts w:eastAsia="Times New Roman" w:cs="Times New Roman" w:ascii="Palatino Linotype" w:hAnsi="Palatino Linotype"/>
          <w:b/>
          <w:bCs/>
          <w:sz w:val="24"/>
          <w:szCs w:val="24"/>
          <w:lang w:eastAsia="it-IT"/>
        </w:rPr>
        <w:t>Per assistenza tecnica sulla procedura di compilazione della domanda on line è possibile contattare l'Help Desk dalle ore 9:00 alle 13:00 e dalle ore 16:00 alle 18:00 dal lunedì al venerdì al numero 0971/58452</w:t>
      </w:r>
      <w:r/>
    </w:p>
    <w:p>
      <w:pPr>
        <w:pStyle w:val="Normal"/>
        <w:spacing w:lineRule="auto" w:line="276" w:beforeAutospacing="1" w:after="0"/>
        <w:ind w:left="709" w:right="119"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ind w:left="363" w:hanging="0"/>
        <w:jc w:val="both"/>
      </w:pPr>
      <w:r>
        <w:rPr>
          <w:rFonts w:eastAsia="Times New Roman" w:cs="Times New Roman" w:ascii="Palatino Linotype" w:hAnsi="Palatino Linotype"/>
          <w:b/>
          <w:bCs/>
          <w:smallCaps/>
          <w:sz w:val="24"/>
          <w:szCs w:val="24"/>
          <w:lang w:eastAsia="it-IT"/>
        </w:rPr>
        <w:t xml:space="preserve">    </w:t>
      </w:r>
      <w:r>
        <w:rPr>
          <w:rFonts w:eastAsia="Times New Roman" w:cs="Times New Roman" w:ascii="Palatino Linotype" w:hAnsi="Palatino Linotype"/>
          <w:b/>
          <w:bCs/>
          <w:smallCaps/>
          <w:sz w:val="24"/>
          <w:szCs w:val="24"/>
          <w:lang w:eastAsia="it-IT"/>
        </w:rPr>
        <w:t>Art. 5) VALUTAZIONE DEI TITOLI E PROVA COLLOQUIO</w:t>
      </w:r>
      <w:r/>
    </w:p>
    <w:p>
      <w:pPr>
        <w:pStyle w:val="Normal"/>
        <w:spacing w:lineRule="auto" w:line="240" w:beforeAutospacing="1" w:after="0"/>
        <w:ind w:left="363" w:firstLine="352"/>
        <w:jc w:val="both"/>
        <w:rPr>
          <w:smallCaps/>
          <w:sz w:val="24"/>
          <w:b/>
          <w:sz w:val="24"/>
          <w:b/>
          <w:szCs w:val="24"/>
          <w:bCs/>
          <w:rFonts w:ascii="Times New Roman" w:hAnsi="Times New Roman" w:eastAsia="Times New Roman" w:cs="Times New Roman"/>
          <w:lang w:eastAsia="it-IT"/>
        </w:rPr>
      </w:pPr>
      <w:r>
        <w:rPr/>
      </w:r>
      <w:r/>
    </w:p>
    <w:p>
      <w:pPr>
        <w:pStyle w:val="Normal"/>
        <w:spacing w:lineRule="auto" w:line="240" w:beforeAutospacing="1" w:after="0"/>
        <w:ind w:left="646" w:right="-142" w:hanging="0"/>
        <w:jc w:val="both"/>
      </w:pPr>
      <w:r>
        <w:rPr>
          <w:rFonts w:eastAsia="Times New Roman" w:cs="Times New Roman" w:ascii="Palatino Linotype" w:hAnsi="Palatino Linotype"/>
          <w:sz w:val="24"/>
          <w:szCs w:val="24"/>
          <w:lang w:eastAsia="it-IT"/>
        </w:rPr>
        <w:t xml:space="preserve">Per la valutazione dei </w:t>
      </w:r>
      <w:r>
        <w:rPr>
          <w:rFonts w:eastAsia="Times New Roman" w:cs="Times New Roman" w:ascii="Palatino Linotype" w:hAnsi="Palatino Linotype"/>
          <w:b/>
          <w:bCs/>
          <w:sz w:val="24"/>
          <w:szCs w:val="24"/>
          <w:u w:val="single"/>
          <w:lang w:eastAsia="it-IT"/>
        </w:rPr>
        <w:t xml:space="preserve">titoli </w:t>
      </w:r>
      <w:r>
        <w:rPr>
          <w:rFonts w:eastAsia="Times New Roman" w:cs="Times New Roman" w:ascii="Palatino Linotype" w:hAnsi="Palatino Linotype"/>
          <w:sz w:val="24"/>
          <w:szCs w:val="24"/>
          <w:lang w:eastAsia="it-IT"/>
        </w:rPr>
        <w:t xml:space="preserve">e la </w:t>
      </w:r>
      <w:r>
        <w:rPr>
          <w:rFonts w:eastAsia="Times New Roman" w:cs="Times New Roman" w:ascii="Palatino Linotype" w:hAnsi="Palatino Linotype"/>
          <w:b/>
          <w:bCs/>
          <w:sz w:val="24"/>
          <w:szCs w:val="24"/>
          <w:u w:val="single"/>
          <w:lang w:eastAsia="it-IT"/>
        </w:rPr>
        <w:t>prova colloquio</w:t>
      </w:r>
      <w:r>
        <w:rPr>
          <w:rFonts w:eastAsia="Times New Roman" w:cs="Times New Roman" w:ascii="Palatino Linotype" w:hAnsi="Palatino Linotype"/>
          <w:sz w:val="24"/>
          <w:szCs w:val="24"/>
          <w:lang w:eastAsia="it-IT"/>
        </w:rPr>
        <w:t xml:space="preserve"> la Commissione Esaminatrice dispone di un massimo di </w:t>
      </w:r>
      <w:r>
        <w:rPr>
          <w:rFonts w:eastAsia="Times New Roman" w:cs="Times New Roman" w:ascii="Palatino Linotype" w:hAnsi="Palatino Linotype"/>
          <w:b/>
          <w:bCs/>
          <w:sz w:val="24"/>
          <w:szCs w:val="24"/>
          <w:lang w:eastAsia="it-IT"/>
        </w:rPr>
        <w:t>punti 40</w:t>
      </w:r>
      <w:r>
        <w:rPr>
          <w:rFonts w:eastAsia="Times New Roman" w:cs="Times New Roman" w:ascii="Palatino Linotype" w:hAnsi="Palatino Linotype"/>
          <w:sz w:val="24"/>
          <w:szCs w:val="24"/>
          <w:lang w:eastAsia="it-IT"/>
        </w:rPr>
        <w:t xml:space="preserve"> così ripartiti:</w:t>
      </w:r>
      <w:r/>
    </w:p>
    <w:p>
      <w:pPr>
        <w:pStyle w:val="Normal"/>
        <w:numPr>
          <w:ilvl w:val="0"/>
          <w:numId w:val="11"/>
        </w:numPr>
        <w:spacing w:lineRule="auto" w:line="240" w:beforeAutospacing="1" w:after="0"/>
        <w:ind w:left="720" w:right="142" w:hanging="36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20 punti per i titoli;</w:t>
      </w:r>
      <w:r/>
    </w:p>
    <w:p>
      <w:pPr>
        <w:pStyle w:val="Normal"/>
        <w:numPr>
          <w:ilvl w:val="0"/>
          <w:numId w:val="11"/>
        </w:numPr>
        <w:spacing w:lineRule="auto" w:line="240" w:beforeAutospacing="1" w:after="0"/>
        <w:ind w:left="720" w:right="142" w:hanging="36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20 punti per la prova colloquio.</w:t>
      </w:r>
      <w:r/>
    </w:p>
    <w:p>
      <w:pPr>
        <w:pStyle w:val="Normal"/>
        <w:spacing w:lineRule="auto" w:line="240" w:beforeAutospacing="1" w:after="0"/>
        <w:ind w:left="646" w:hanging="0"/>
        <w:jc w:val="both"/>
      </w:pPr>
      <w:r>
        <w:rPr>
          <w:rFonts w:eastAsia="Times New Roman" w:cs="Times New Roman" w:ascii="Palatino Linotype" w:hAnsi="Palatino Linotype"/>
          <w:sz w:val="24"/>
          <w:szCs w:val="24"/>
          <w:lang w:eastAsia="it-IT"/>
        </w:rPr>
        <w:t>I punti per la valutazione dei titoli sono così ripartiti;</w:t>
      </w:r>
      <w:r/>
    </w:p>
    <w:p>
      <w:pPr>
        <w:pStyle w:val="Normal"/>
        <w:numPr>
          <w:ilvl w:val="0"/>
          <w:numId w:val="12"/>
        </w:numPr>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Titoli di carriera fino ad un massimo di punti 10</w:t>
      </w:r>
      <w:r/>
    </w:p>
    <w:p>
      <w:pPr>
        <w:pStyle w:val="Normal"/>
        <w:numPr>
          <w:ilvl w:val="0"/>
          <w:numId w:val="12"/>
        </w:numPr>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Titoli accademici e di studio fino ad un massimo di punti 3</w:t>
      </w:r>
      <w:r/>
    </w:p>
    <w:p>
      <w:pPr>
        <w:pStyle w:val="Normal"/>
        <w:numPr>
          <w:ilvl w:val="0"/>
          <w:numId w:val="12"/>
        </w:numPr>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Pubblicazioni e titoli scientifici fino ad un massimo di punti 3</w:t>
      </w:r>
      <w:r/>
    </w:p>
    <w:p>
      <w:pPr>
        <w:pStyle w:val="Normal"/>
        <w:numPr>
          <w:ilvl w:val="0"/>
          <w:numId w:val="12"/>
        </w:numPr>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Curriculum formativo e professionale fino ad un massimo di punti 4</w:t>
      </w:r>
      <w:r/>
    </w:p>
    <w:p>
      <w:pPr>
        <w:pStyle w:val="Normal"/>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ind w:left="709" w:hanging="0"/>
        <w:jc w:val="both"/>
      </w:pPr>
      <w:r>
        <w:rPr>
          <w:rFonts w:eastAsia="Times New Roman" w:cs="Times New Roman" w:ascii="Palatino Linotype" w:hAnsi="Palatino Linotype"/>
          <w:sz w:val="24"/>
          <w:szCs w:val="24"/>
          <w:lang w:eastAsia="it-IT"/>
        </w:rPr>
        <w:t>La valutazione dei titoli verrà effettuata dalla Commissione Esaminatrice tenuto conto delle disposizioni contenuto nel D.P.R. 483/97 e da</w:t>
      </w:r>
      <w:r>
        <w:rPr>
          <w:rFonts w:eastAsia="Times New Roman" w:cs="Times New Roman" w:ascii="Palatino Linotype" w:hAnsi="Palatino Linotype"/>
          <w:sz w:val="24"/>
          <w:szCs w:val="24"/>
          <w:shd w:fill="FFFF99" w:val="clear"/>
          <w:lang w:eastAsia="it-IT"/>
        </w:rPr>
        <w:t xml:space="preserve"> “</w:t>
      </w:r>
      <w:r>
        <w:rPr>
          <w:rFonts w:eastAsia="Times New Roman" w:cs="Times New Roman" w:ascii="Palatino Linotype" w:hAnsi="Palatino Linotype"/>
          <w:sz w:val="24"/>
          <w:szCs w:val="24"/>
          <w:shd w:fill="FFFF99" w:val="clear"/>
          <w:lang w:eastAsia="it-IT"/>
        </w:rPr>
        <w:t xml:space="preserve">Approvazione criteri di valutazione dei titoli per il conferimento di incarichi e supplenze </w:t>
      </w:r>
      <w:r>
        <w:rPr>
          <w:rFonts w:eastAsia="Times New Roman" w:cs="Times New Roman" w:ascii="Palatino Linotype" w:hAnsi="Palatino Linotype"/>
          <w:sz w:val="24"/>
          <w:szCs w:val="24"/>
          <w:shd w:fill="FFFF99" w:val="clear"/>
          <w:lang w:eastAsia="it-IT"/>
        </w:rPr>
        <w:t xml:space="preserve">” approvati con deliberazione n. </w:t>
      </w:r>
      <w:r>
        <w:rPr>
          <w:rFonts w:eastAsia="Times New Roman" w:cs="Times New Roman" w:ascii="Palatino Linotype" w:hAnsi="Palatino Linotype"/>
          <w:sz w:val="24"/>
          <w:szCs w:val="24"/>
          <w:shd w:fill="FFFF99" w:val="clear"/>
          <w:lang w:eastAsia="it-IT"/>
        </w:rPr>
        <w:t>601</w:t>
      </w:r>
      <w:r>
        <w:rPr>
          <w:rFonts w:eastAsia="Times New Roman" w:cs="Times New Roman" w:ascii="Palatino Linotype" w:hAnsi="Palatino Linotype"/>
          <w:sz w:val="24"/>
          <w:szCs w:val="24"/>
          <w:shd w:fill="FFFF99" w:val="clear"/>
          <w:lang w:eastAsia="it-IT"/>
        </w:rPr>
        <w:t xml:space="preserve"> del  </w:t>
      </w:r>
      <w:r>
        <w:rPr>
          <w:rFonts w:eastAsia="Times New Roman" w:cs="Times New Roman" w:ascii="Palatino Linotype" w:hAnsi="Palatino Linotype"/>
          <w:sz w:val="24"/>
          <w:szCs w:val="24"/>
          <w:shd w:fill="FFFF99" w:val="clear"/>
          <w:lang w:eastAsia="it-IT"/>
        </w:rPr>
        <w:t>03.12.2012.</w:t>
      </w:r>
      <w:r/>
    </w:p>
    <w:p>
      <w:pPr>
        <w:pStyle w:val="Normal"/>
        <w:spacing w:lineRule="auto" w:line="240" w:beforeAutospacing="1" w:after="0"/>
        <w:ind w:left="703" w:hanging="0"/>
        <w:jc w:val="both"/>
      </w:pPr>
      <w:r>
        <w:rPr>
          <w:rFonts w:eastAsia="Times New Roman" w:cs="Times New Roman" w:ascii="Palatino Linotype" w:hAnsi="Palatino Linotype"/>
          <w:sz w:val="24"/>
          <w:szCs w:val="24"/>
          <w:lang w:eastAsia="it-IT"/>
        </w:rPr>
        <w:t>Saranno inseriti in graduatoria tutti i candidati che abbiano conseguito nella prova colloquio un punteggio minimo di 14/20.</w:t>
      </w:r>
      <w:r/>
    </w:p>
    <w:p>
      <w:pPr>
        <w:pStyle w:val="Normal"/>
        <w:spacing w:lineRule="auto" w:line="240" w:beforeAutospacing="1" w:after="0"/>
        <w:ind w:left="709" w:hanging="0"/>
        <w:jc w:val="both"/>
      </w:pPr>
      <w:r>
        <w:rPr>
          <w:rFonts w:eastAsia="Times New Roman" w:cs="Times New Roman" w:ascii="Palatino Linotype" w:hAnsi="Palatino Linotype"/>
          <w:sz w:val="24"/>
          <w:szCs w:val="24"/>
          <w:lang w:eastAsia="it-IT"/>
        </w:rPr>
        <w:t>Il colloquio avrà ad oggetto tematiche inerenti il profilo a selezione e sarà diretto a verificare le specifiche competenze e capacità professionali degli aspiranti candidati anche nell’ambito delle cure palliative ed oncologiche</w:t>
      </w:r>
      <w:r>
        <w:rPr>
          <w:rFonts w:eastAsia="Times New Roman" w:cs="Times New Roman" w:ascii="Palatino Linotype" w:hAnsi="Palatino Linotype"/>
          <w:b/>
          <w:bCs/>
          <w:sz w:val="24"/>
          <w:szCs w:val="24"/>
          <w:lang w:eastAsia="it-IT"/>
        </w:rPr>
        <w:t>.</w:t>
      </w:r>
      <w:r/>
    </w:p>
    <w:p>
      <w:pPr>
        <w:pStyle w:val="Normal"/>
        <w:spacing w:lineRule="auto" w:line="240" w:beforeAutospacing="1" w:after="0"/>
        <w:ind w:left="709" w:hanging="0"/>
        <w:jc w:val="both"/>
      </w:pPr>
      <w:r>
        <w:rPr>
          <w:rFonts w:eastAsia="Times New Roman" w:cs="Times New Roman" w:ascii="Palatino Linotype" w:hAnsi="Palatino Linotype"/>
          <w:sz w:val="24"/>
          <w:szCs w:val="24"/>
          <w:lang w:eastAsia="it-IT"/>
        </w:rPr>
        <w:t xml:space="preserve">La Commissione esprimerà per ciascun candidato una valutazione con attribuzione di un punteggio, in relazione agli elementi che sono stati presi in considerazione e che hanno contribuito a determinarlo. La procedura selettiva si conclude con la formulazione di una graduatoria che terrà conto del punteggio conseguito nella valutazione dei titoli e del colloquio, con l’osservanza a parità di punteggio delle preferenze previste </w:t>
      </w:r>
      <w:r>
        <w:rPr>
          <w:rFonts w:eastAsia="Times New Roman" w:cs="Times New Roman" w:ascii="Palatino Linotype" w:hAnsi="Palatino Linotype"/>
          <w:i/>
          <w:iCs/>
          <w:sz w:val="24"/>
          <w:szCs w:val="24"/>
          <w:lang w:eastAsia="it-IT"/>
        </w:rPr>
        <w:t>ex lege</w:t>
      </w:r>
      <w:r>
        <w:rPr>
          <w:rFonts w:eastAsia="Times New Roman" w:cs="Times New Roman" w:ascii="Palatino Linotype" w:hAnsi="Palatino Linotype"/>
          <w:sz w:val="24"/>
          <w:szCs w:val="24"/>
          <w:lang w:eastAsia="it-IT"/>
        </w:rPr>
        <w:t>.</w:t>
      </w:r>
      <w:r/>
    </w:p>
    <w:p>
      <w:pPr>
        <w:pStyle w:val="Normal"/>
        <w:spacing w:lineRule="auto" w:line="240"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La data e la sede in cui si svolgerà la predetta prova colloquio, sarà comunicata ai candidati a cura della Commissione Esaminatrice a mezzo PEC almeno </w:t>
      </w:r>
      <w:r>
        <w:rPr>
          <w:rFonts w:eastAsia="Times New Roman" w:cs="Times New Roman" w:ascii="Palatino Linotype" w:hAnsi="Palatino Linotype"/>
          <w:b/>
          <w:bCs/>
          <w:sz w:val="24"/>
          <w:szCs w:val="24"/>
          <w:u w:val="single"/>
          <w:lang w:eastAsia="it-IT"/>
        </w:rPr>
        <w:t>quindici giorni</w:t>
      </w:r>
      <w:r>
        <w:rPr>
          <w:rFonts w:eastAsia="Times New Roman" w:cs="Times New Roman" w:ascii="Palatino Linotype" w:hAnsi="Palatino Linotype"/>
          <w:sz w:val="24"/>
          <w:szCs w:val="24"/>
          <w:lang w:eastAsia="it-IT"/>
        </w:rPr>
        <w:t xml:space="preserve"> prima della prova di che trattasi.</w:t>
      </w:r>
      <w:r/>
    </w:p>
    <w:p>
      <w:pPr>
        <w:pStyle w:val="Normal"/>
        <w:spacing w:lineRule="auto" w:line="240"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 candidati che non si presenteranno a sostenere la prova colloquio, nel giorno, nell’ora e nella sede stabilita, saranno dichiarati decaduti dalla selezione, quale che sia la causa dell’assenza anche se non dipendente dalla volontà dei singoli concorrenti.</w:t>
      </w:r>
      <w:r/>
    </w:p>
    <w:p>
      <w:pPr>
        <w:pStyle w:val="Normal"/>
        <w:spacing w:lineRule="auto" w:line="240" w:beforeAutospacing="1" w:after="0"/>
        <w:ind w:left="709"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E’ escluso dalla graduatoria il candidato che non abbia conseguito la prevista valutazione di sufficienza alla prova colloquio.</w:t>
      </w:r>
      <w:r/>
    </w:p>
    <w:p>
      <w:pPr>
        <w:pStyle w:val="Normal"/>
        <w:spacing w:lineRule="auto" w:line="240" w:beforeAutospacing="1" w:after="0"/>
        <w:ind w:left="720"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mallCaps/>
          <w:sz w:val="24"/>
          <w:szCs w:val="24"/>
          <w:u w:val="single"/>
          <w:lang w:eastAsia="it-IT"/>
        </w:rPr>
        <w:t xml:space="preserve">Art. 6) </w:t>
      </w:r>
      <w:r>
        <w:rPr>
          <w:rFonts w:eastAsia="Times New Roman" w:cs="Times New Roman" w:ascii="Palatino Linotype" w:hAnsi="Palatino Linotype"/>
          <w:b/>
          <w:bCs/>
          <w:sz w:val="24"/>
          <w:szCs w:val="24"/>
          <w:u w:val="single"/>
          <w:lang w:eastAsia="it-IT"/>
        </w:rPr>
        <w:t>COMMISSIONE ESAMINATRICE</w:t>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right="142" w:hanging="0"/>
        <w:jc w:val="both"/>
      </w:pPr>
      <w:r>
        <w:rPr>
          <w:rFonts w:eastAsia="Times New Roman" w:cs="Times New Roman" w:ascii="Palatino Linotype" w:hAnsi="Palatino Linotype"/>
          <w:sz w:val="24"/>
          <w:szCs w:val="24"/>
          <w:lang w:eastAsia="it-IT"/>
        </w:rPr>
        <w:t xml:space="preserve">La Commissione Esaminatrice, sarà nominata dal </w:t>
      </w:r>
      <w:r>
        <w:rPr>
          <w:rFonts w:eastAsia="Times New Roman" w:cs="Times New Roman" w:ascii="Palatino Linotype" w:hAnsi="Palatino Linotype"/>
          <w:sz w:val="24"/>
          <w:szCs w:val="24"/>
          <w:lang w:eastAsia="it-IT"/>
        </w:rPr>
        <w:t>Direttore Generale.</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I candidati risultanti in possesso dei requisiti di ammissione prescritti nel presente bando ed accertati dalla Commissione, saranno ammessi a sostenere la prova colloquio. Il medesimo sarà finalizzato alla verifica delle conoscenze e delle competenze del candidato in riferimento al posto da ricoprire e la prova si riterrà superata a fronte di una valutazione uguale o superiore a </w:t>
      </w:r>
      <w:r>
        <w:rPr>
          <w:rFonts w:eastAsia="Times New Roman" w:cs="Times New Roman" w:ascii="Palatino Linotype" w:hAnsi="Palatino Linotype"/>
          <w:b/>
          <w:bCs/>
          <w:sz w:val="24"/>
          <w:szCs w:val="24"/>
          <w:lang w:eastAsia="it-IT"/>
        </w:rPr>
        <w:t>14/20</w:t>
      </w:r>
      <w:r>
        <w:rPr>
          <w:rFonts w:eastAsia="Times New Roman" w:cs="Times New Roman" w:ascii="Palatino Linotype" w:hAnsi="Palatino Linotype"/>
          <w:sz w:val="24"/>
          <w:szCs w:val="24"/>
          <w:lang w:eastAsia="it-IT"/>
        </w:rPr>
        <w:t xml:space="preserve"> che andrà ad integrare il punteggio risultante dalla valutazione dei titoli.</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Commissione provvederà, altresì ad escludere i candidati non risultanti in possesso dei requisiti di ammissione prescritti dal Bando di selezione.</w:t>
      </w:r>
      <w:r/>
    </w:p>
    <w:p>
      <w:pPr>
        <w:pStyle w:val="Normal"/>
        <w:spacing w:lineRule="auto" w:line="276" w:beforeAutospacing="1" w:after="0"/>
        <w:ind w:left="284" w:right="119"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ind w:firstLine="646"/>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mallCaps/>
          <w:sz w:val="24"/>
          <w:szCs w:val="24"/>
          <w:u w:val="single"/>
          <w:lang w:eastAsia="it-IT"/>
        </w:rPr>
        <w:t>Art.</w:t>
      </w:r>
      <w:r>
        <w:rPr>
          <w:rFonts w:eastAsia="Times New Roman" w:cs="Times New Roman" w:ascii="Palatino Linotype" w:hAnsi="Palatino Linotype"/>
          <w:b/>
          <w:bCs/>
          <w:sz w:val="24"/>
          <w:szCs w:val="24"/>
          <w:u w:val="single"/>
          <w:lang w:eastAsia="it-IT"/>
        </w:rPr>
        <w:t xml:space="preserve"> 7) GRADUATORIA</w:t>
      </w:r>
      <w:r/>
    </w:p>
    <w:p>
      <w:pPr>
        <w:pStyle w:val="Normal"/>
        <w:spacing w:lineRule="auto" w:line="240" w:beforeAutospacing="1" w:after="0"/>
        <w:ind w:firstLine="646"/>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La graduatoria sarà elaborata secondo l’ordine di punteggio complessivo riportato da ciascun candidato, risultante dalla somma dei punteggi conseguiti nei titoli di carriera, nei titoli accademici e di studio, nelle pubblicazioni e nel curriculum formativo e professionale con l’osservanza, a parità di punti, delle preferenze previste dall’art. 5 del D.P.R. n. 487/94 e successive modificazioni ed integrazioni</w:t>
      </w:r>
      <w:r>
        <w:rPr>
          <w:rFonts w:eastAsia="Times New Roman" w:cs="Times New Roman" w:ascii="Palatino Linotype" w:hAnsi="Palatino Linotype"/>
          <w:b/>
          <w:bCs/>
          <w:sz w:val="24"/>
          <w:szCs w:val="24"/>
          <w:lang w:eastAsia="it-IT"/>
        </w:rPr>
        <w:t>.</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z w:val="24"/>
          <w:szCs w:val="24"/>
          <w:lang w:eastAsia="it-IT"/>
        </w:rPr>
        <w:t>Sarà cura della Commissione verificare e validare il punteggio riportato da ciascun candidato per come calcolato in modo automatico dalla piattaforma informatica. In caso di errore materiale nella valutazione del punteggio dei titoli, ravvisato dall’Ufficio in sede di approvazione della graduatoria e non relativo ad apprezzamenti valutativi da parte della Commissione Esaminatrice, la rettifica della stessa avverrà da parte dell’Ufficio proponente, previa notifica alla Commissione.</w:t>
      </w:r>
      <w:r/>
    </w:p>
    <w:p>
      <w:pPr>
        <w:pStyle w:val="Normal"/>
        <w:spacing w:lineRule="auto" w:line="276" w:beforeAutospacing="1" w:after="0"/>
        <w:ind w:left="709" w:right="-142" w:hanging="425"/>
        <w:jc w:val="both"/>
      </w:pP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 xml:space="preserve">La graduatoria di merito è approvata con provvedimento del </w:t>
      </w:r>
      <w:r>
        <w:rPr>
          <w:rFonts w:eastAsia="Times New Roman" w:cs="Times New Roman" w:ascii="Palatino Linotype" w:hAnsi="Palatino Linotype"/>
          <w:sz w:val="24"/>
          <w:szCs w:val="24"/>
          <w:lang w:eastAsia="it-IT"/>
        </w:rPr>
        <w:t xml:space="preserve">Direttore Generale </w:t>
      </w:r>
      <w:r>
        <w:rPr>
          <w:rFonts w:eastAsia="Times New Roman" w:cs="Times New Roman" w:ascii="Palatino Linotype" w:hAnsi="Palatino Linotype"/>
          <w:sz w:val="24"/>
          <w:szCs w:val="24"/>
          <w:lang w:eastAsia="it-IT"/>
        </w:rPr>
        <w:t xml:space="preserve"> ed avrà validità triennale salvo ulteriori proroghe previste dalla legge.</w:t>
      </w:r>
      <w:r/>
    </w:p>
    <w:p>
      <w:pPr>
        <w:pStyle w:val="Normal"/>
        <w:spacing w:lineRule="auto" w:line="276" w:beforeAutospacing="1" w:after="0"/>
        <w:ind w:left="709" w:hanging="425"/>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 xml:space="preserve">All’incaricato sarà attribuito il trattamento economico previsto dal vigente C.C.N.L. dell’Area della dirigenza SPTA del S.S.N. e successivi contratti integrativi. </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A seguito dell'accertamento del possesso dei requisiti prescritti, l'Azienda Sanitaria Provinciale procederà alla stipula del contratto individuale di lavoro nel quale sarà concordata la data di assunzione in servizio.</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Il medesimo contratto potrà comunque essere risolto unilateralmente da parte dell’Amministrazione se, a seguito delle verifiche effettuate ai sensi degli </w:t>
      </w:r>
      <w:r>
        <w:rPr>
          <w:rFonts w:eastAsia="Times New Roman" w:cs="Times New Roman" w:ascii="Palatino Linotype" w:hAnsi="Palatino Linotype"/>
          <w:b/>
          <w:bCs/>
          <w:sz w:val="24"/>
          <w:szCs w:val="24"/>
          <w:lang w:eastAsia="it-IT"/>
        </w:rPr>
        <w:t>artt. 71 e 72 del DPR n. 445/2000</w:t>
      </w:r>
      <w:r>
        <w:rPr>
          <w:rFonts w:eastAsia="Times New Roman" w:cs="Times New Roman" w:ascii="Palatino Linotype" w:hAnsi="Palatino Linotype"/>
          <w:sz w:val="24"/>
          <w:szCs w:val="24"/>
          <w:lang w:eastAsia="it-IT"/>
        </w:rPr>
        <w:t xml:space="preserve"> in merito al possesso dei requisiti generali e specifici di ammissione, emerga che il candidato ne sia sprovvisto. Ferma restando la responsabilità penale nei confronti di chiunque rilasci dichiarazioni mendaci, formi atti falsi o ne faccia uso, qualora dal controllo di cui sopra emerga la non veridicità del contenuto delle dichiarazioni rese ai sensi degli </w:t>
      </w:r>
      <w:r>
        <w:rPr>
          <w:rFonts w:eastAsia="Times New Roman" w:cs="Times New Roman" w:ascii="Palatino Linotype" w:hAnsi="Palatino Linotype"/>
          <w:b/>
          <w:bCs/>
          <w:sz w:val="24"/>
          <w:szCs w:val="24"/>
          <w:lang w:eastAsia="it-IT"/>
        </w:rPr>
        <w:t>artt. 46 e 47 DPR 445/2000</w:t>
      </w:r>
      <w:r>
        <w:rPr>
          <w:rFonts w:eastAsia="Times New Roman" w:cs="Times New Roman" w:ascii="Palatino Linotype" w:hAnsi="Palatino Linotype"/>
          <w:sz w:val="24"/>
          <w:szCs w:val="24"/>
          <w:lang w:eastAsia="it-IT"/>
        </w:rPr>
        <w:t>, il dichiarante decade dai benefici eventualmente conseguiti sulla base della dichiarazione non veritiera.</w:t>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b/>
          <w:bCs/>
          <w:smallCaps/>
          <w:sz w:val="24"/>
          <w:szCs w:val="24"/>
          <w:u w:val="single"/>
          <w:lang w:eastAsia="it-IT"/>
        </w:rPr>
        <w:t>Art.</w:t>
      </w:r>
      <w:r>
        <w:rPr>
          <w:rFonts w:eastAsia="Times New Roman" w:cs="Times New Roman" w:ascii="Palatino Linotype" w:hAnsi="Palatino Linotype"/>
          <w:b/>
          <w:bCs/>
          <w:sz w:val="24"/>
          <w:szCs w:val="24"/>
          <w:u w:val="single"/>
          <w:lang w:eastAsia="it-IT"/>
        </w:rPr>
        <w:t>8) TRATTAMENTO DEI DATI PERSONALI</w:t>
      </w:r>
      <w:r/>
    </w:p>
    <w:p>
      <w:pPr>
        <w:pStyle w:val="Normal"/>
        <w:spacing w:lineRule="auto" w:line="240" w:beforeAutospacing="1" w:after="0"/>
        <w:ind w:left="142" w:firstLine="567"/>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right="-142" w:hanging="0"/>
        <w:jc w:val="both"/>
      </w:pPr>
      <w:r>
        <w:rPr>
          <w:rFonts w:eastAsia="Times New Roman" w:cs="Times New Roman" w:ascii="Palatino Linotype" w:hAnsi="Palatino Linotype"/>
          <w:sz w:val="24"/>
          <w:szCs w:val="24"/>
          <w:lang w:eastAsia="it-IT"/>
        </w:rPr>
        <w:t>Ai sensi dell’art.13 del codice in materia di protezione dei dati personali (</w:t>
      </w:r>
      <w:r>
        <w:rPr>
          <w:rFonts w:eastAsia="Times New Roman" w:cs="Times New Roman" w:ascii="Palatino Linotype" w:hAnsi="Palatino Linotype"/>
          <w:b/>
          <w:bCs/>
          <w:sz w:val="24"/>
          <w:szCs w:val="24"/>
          <w:lang w:eastAsia="it-IT"/>
        </w:rPr>
        <w:t>decreto legislativo 30 giugno 2003, n°196 e ss.mm.ii</w:t>
      </w:r>
      <w:r>
        <w:rPr>
          <w:rFonts w:eastAsia="Times New Roman" w:cs="Times New Roman" w:ascii="Palatino Linotype" w:hAnsi="Palatino Linotype"/>
          <w:sz w:val="24"/>
          <w:szCs w:val="24"/>
          <w:lang w:eastAsia="it-IT"/>
        </w:rPr>
        <w:t xml:space="preserve">), si informano i candidati che il trattamento dei dati personali da essi forniti in sede di partecipazione alla selezione o comunque acquisiti a tal fine dall’Azienda Sanitaria Provinciale </w:t>
      </w:r>
      <w:r>
        <w:rPr>
          <w:rFonts w:eastAsia="Times New Roman" w:cs="Times New Roman" w:ascii="Palatino Linotype" w:hAnsi="Palatino Linotype"/>
          <w:sz w:val="24"/>
          <w:szCs w:val="24"/>
          <w:lang w:eastAsia="it-IT"/>
        </w:rPr>
        <w:t>Enna</w:t>
      </w:r>
      <w:r>
        <w:rPr>
          <w:rFonts w:eastAsia="Times New Roman" w:cs="Times New Roman" w:ascii="Palatino Linotype" w:hAnsi="Palatino Linotype"/>
          <w:sz w:val="24"/>
          <w:szCs w:val="24"/>
          <w:lang w:eastAsia="it-IT"/>
        </w:rPr>
        <w:t xml:space="preserve"> è finalizzato unicamente all’espletamento delle attività concorsuali ed avverrà a cura dell’U.O.C. Risorse Umane dell’Azienda ASP </w:t>
      </w:r>
      <w:r>
        <w:rPr>
          <w:rFonts w:eastAsia="Times New Roman" w:cs="Times New Roman" w:ascii="Palatino Linotype" w:hAnsi="Palatino Linotype"/>
          <w:sz w:val="24"/>
          <w:szCs w:val="24"/>
          <w:lang w:eastAsia="it-IT"/>
        </w:rPr>
        <w:t>Viale Diaz n.7/9</w:t>
      </w:r>
      <w:r>
        <w:rPr>
          <w:rFonts w:eastAsia="Times New Roman" w:cs="Times New Roman" w:ascii="Palatino Linotype" w:hAnsi="Palatino Linotype"/>
          <w:sz w:val="24"/>
          <w:szCs w:val="24"/>
          <w:lang w:eastAsia="it-IT"/>
        </w:rPr>
        <w:t xml:space="preserve"> - 9</w:t>
      </w:r>
      <w:r>
        <w:rPr>
          <w:rFonts w:eastAsia="Times New Roman" w:cs="Times New Roman" w:ascii="Palatino Linotype" w:hAnsi="Palatino Linotype"/>
          <w:sz w:val="24"/>
          <w:szCs w:val="24"/>
          <w:lang w:eastAsia="it-IT"/>
        </w:rPr>
        <w:t>4100</w:t>
      </w: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Enna</w:t>
      </w:r>
      <w:r>
        <w:rPr>
          <w:rFonts w:eastAsia="Times New Roman" w:cs="Times New Roman" w:ascii="Palatino Linotype" w:hAnsi="Palatino Linotype"/>
          <w:sz w:val="24"/>
          <w:szCs w:val="24"/>
          <w:lang w:eastAsia="it-IT"/>
        </w:rPr>
        <w:t xml:space="preserve"> con l’utilizzo di procedure anche informatizzate, nei modi e nei limiti per perseguire le predette finalità, anche in caso di eventuale comunicazione a terzi. Il conferimento di tali dati è necessario per valutare i requisiti di partecipazione e il possesso di titoli e la loro mancata indicazione può precludere tale valutazione. </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Il candidato dovrà altresì autorizzare l’Azienda al trattamento dei dati personali, qualora la graduatoria venga concessa ad altre aziende del S.S.R. che ne fanno richiesta, per l’utilizzo della stessa.</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40" w:beforeAutospacing="1" w:after="0"/>
        <w:jc w:val="both"/>
      </w:pPr>
      <w:r>
        <w:rPr>
          <w:rFonts w:eastAsia="Times New Roman" w:cs="Times New Roman" w:ascii="Palatino Linotype" w:hAnsi="Palatino Linotype"/>
          <w:b/>
          <w:bCs/>
          <w:smallCaps/>
          <w:sz w:val="24"/>
          <w:szCs w:val="24"/>
          <w:u w:val="none"/>
          <w:lang w:eastAsia="it-IT"/>
        </w:rPr>
        <w:t xml:space="preserve">           </w:t>
      </w:r>
      <w:r>
        <w:rPr>
          <w:rFonts w:eastAsia="Times New Roman" w:cs="Times New Roman" w:ascii="Palatino Linotype" w:hAnsi="Palatino Linotype"/>
          <w:b/>
          <w:bCs/>
          <w:smallCaps/>
          <w:sz w:val="24"/>
          <w:szCs w:val="24"/>
          <w:u w:val="single"/>
          <w:lang w:eastAsia="it-IT"/>
        </w:rPr>
        <w:t>Art. 9</w:t>
      </w:r>
      <w:r>
        <w:rPr>
          <w:rFonts w:eastAsia="Times New Roman" w:cs="Times New Roman" w:ascii="Palatino Linotype" w:hAnsi="Palatino Linotype"/>
          <w:b/>
          <w:bCs/>
          <w:sz w:val="24"/>
          <w:szCs w:val="24"/>
          <w:u w:val="single"/>
          <w:lang w:eastAsia="it-IT"/>
        </w:rPr>
        <w:t>)  NORME DI SALVAGUARDIA</w:t>
      </w:r>
      <w:r/>
    </w:p>
    <w:p>
      <w:pPr>
        <w:pStyle w:val="Normal"/>
        <w:spacing w:lineRule="auto" w:line="240" w:beforeAutospacing="1" w:after="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709" w:right="-142" w:hanging="0"/>
        <w:jc w:val="both"/>
      </w:pPr>
      <w:r>
        <w:rPr>
          <w:rFonts w:eastAsia="Times New Roman" w:cs="Times New Roman" w:ascii="Palatino Linotype" w:hAnsi="Palatino Linotype"/>
          <w:sz w:val="24"/>
          <w:szCs w:val="24"/>
          <w:lang w:eastAsia="it-IT"/>
        </w:rPr>
        <w:t xml:space="preserve">L’Azienda Sanitaria Provinciale di </w:t>
      </w:r>
      <w:r>
        <w:rPr>
          <w:rFonts w:eastAsia="Times New Roman" w:cs="Times New Roman" w:ascii="Palatino Linotype" w:hAnsi="Palatino Linotype"/>
          <w:sz w:val="24"/>
          <w:szCs w:val="24"/>
          <w:lang w:eastAsia="it-IT"/>
        </w:rPr>
        <w:t>Enna</w:t>
      </w:r>
      <w:r>
        <w:rPr>
          <w:rFonts w:eastAsia="Times New Roman" w:cs="Times New Roman" w:ascii="Palatino Linotype" w:hAnsi="Palatino Linotype"/>
          <w:sz w:val="24"/>
          <w:szCs w:val="24"/>
          <w:lang w:eastAsia="it-IT"/>
        </w:rPr>
        <w:t xml:space="preserve"> si riserva, a suo insindacabile giudizio, la facoltà di modificare, prorogare, sospendere o revocare il presente avviso, qualora ricorrono motivi di pubblico interesse o disposizioni di legge, senza che per i concorrenti insorga alcuna pretesa o diritto. Per quanto non previsto dal presente bando si intendono richiamate le norme di legge applicabili in materia, ivi compresi il D.Lgs.n°165/2001, le disposizioni del Capo I, Titolo II del Libro V del codice civile, nonché le disposizioni che regolano il rapporto di lavoro dei dipendenti delle PP. AA. se ed in quanto compatibili. </w:t>
      </w:r>
      <w:r/>
    </w:p>
    <w:p>
      <w:pPr>
        <w:pStyle w:val="Normal"/>
        <w:spacing w:lineRule="auto" w:line="276" w:beforeAutospacing="1" w:after="0"/>
        <w:ind w:left="709" w:right="-142"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L’eventuale assunzione a tempo determinato potrà essere temporaneamente sospesa o ritardata in relazione ad eventuali norme che stabilissero il blocco delle assunzioni.</w:t>
      </w:r>
      <w:r/>
    </w:p>
    <w:p>
      <w:pPr>
        <w:pStyle w:val="Normal"/>
        <w:spacing w:lineRule="auto" w:line="276" w:beforeAutospacing="1" w:after="0"/>
        <w:ind w:left="703" w:right="-142" w:hanging="0"/>
        <w:jc w:val="both"/>
      </w:pPr>
      <w:r>
        <w:rPr>
          <w:rFonts w:eastAsia="Times New Roman" w:cs="Times New Roman" w:ascii="Palatino Linotype" w:hAnsi="Palatino Linotype"/>
          <w:sz w:val="24"/>
          <w:szCs w:val="24"/>
          <w:lang w:eastAsia="it-IT"/>
        </w:rPr>
        <w:t xml:space="preserve">Tutte le informazioni riguardanti la procedura potranno essere richieste tramite la piattaforma concorsi </w:t>
      </w:r>
      <w:hyperlink r:id="rId6">
        <w:r>
          <w:rPr>
            <w:rStyle w:val="CollegamentoInternet"/>
            <w:rFonts w:eastAsia="Times New Roman" w:cs="Times New Roman" w:ascii="Palatino Linotype" w:hAnsi="Palatino Linotype"/>
            <w:color w:val="0000FF"/>
            <w:sz w:val="24"/>
            <w:szCs w:val="24"/>
            <w:u w:val="single"/>
            <w:lang w:eastAsia="it-IT"/>
          </w:rPr>
          <w:t>https://asp.</w:t>
        </w:r>
        <w:r>
          <w:rPr>
            <w:rStyle w:val="CollegamentoInternet"/>
            <w:rFonts w:eastAsia="Times New Roman" w:cs="Times New Roman" w:ascii="Palatino Linotype" w:hAnsi="Palatino Linotype"/>
            <w:color w:val="0000FF"/>
            <w:sz w:val="24"/>
            <w:szCs w:val="24"/>
            <w:u w:val="single"/>
            <w:lang w:eastAsia="it-IT"/>
          </w:rPr>
          <w:t>enna.</w:t>
        </w:r>
        <w:r>
          <w:rPr>
            <w:rStyle w:val="CollegamentoInternet"/>
            <w:rFonts w:eastAsia="Times New Roman" w:cs="Times New Roman" w:ascii="Palatino Linotype" w:hAnsi="Palatino Linotype"/>
            <w:color w:val="0000FF"/>
            <w:sz w:val="24"/>
            <w:szCs w:val="24"/>
            <w:u w:val="single"/>
            <w:lang w:eastAsia="it-IT"/>
          </w:rPr>
          <w:t>selezionieconcorsi.it</w:t>
        </w:r>
      </w:hyperlink>
      <w:r>
        <w:rPr>
          <w:rFonts w:eastAsia="Times New Roman" w:cs="Times New Roman" w:ascii="Palatino Linotype" w:hAnsi="Palatino Linotype"/>
          <w:color w:val="00000A"/>
          <w:sz w:val="24"/>
          <w:szCs w:val="24"/>
          <w:lang w:eastAsia="it-IT"/>
        </w:rPr>
        <w:t>.</w:t>
      </w:r>
      <w:r/>
    </w:p>
    <w:p>
      <w:pPr>
        <w:pStyle w:val="Normal"/>
        <w:spacing w:lineRule="auto" w:line="276" w:beforeAutospacing="1" w:after="0"/>
        <w:ind w:left="425" w:right="-1083" w:hanging="0"/>
        <w:jc w:val="both"/>
        <w:rPr>
          <w:sz w:val="24"/>
          <w:sz w:val="24"/>
          <w:szCs w:val="24"/>
          <w:rFonts w:ascii="Times New Roman" w:hAnsi="Times New Roman" w:eastAsia="Times New Roman" w:cs="Times New Roman"/>
          <w:lang w:eastAsia="it-IT"/>
        </w:rPr>
      </w:pPr>
      <w:r>
        <w:rPr>
          <w:rFonts w:eastAsia="Times New Roman" w:cs="Times New Roman" w:ascii="Times New Roman" w:hAnsi="Times New Roman"/>
          <w:sz w:val="24"/>
          <w:szCs w:val="24"/>
          <w:lang w:eastAsia="it-IT"/>
        </w:rPr>
      </w:r>
      <w:r/>
    </w:p>
    <w:p>
      <w:pPr>
        <w:pStyle w:val="Normal"/>
        <w:spacing w:lineRule="auto" w:line="276" w:beforeAutospacing="1" w:after="0"/>
        <w:ind w:left="425" w:right="-1083" w:hanging="0"/>
        <w:jc w:val="both"/>
        <w:rPr>
          <w:sz w:val="24"/>
          <w:sz w:val="24"/>
          <w:szCs w:val="24"/>
          <w:rFonts w:ascii="Times New Roman" w:hAnsi="Times New Roman" w:eastAsia="Times New Roman" w:cs="Times New Roman"/>
          <w:lang w:eastAsia="it-IT"/>
        </w:rPr>
      </w:pP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 xml:space="preserve">Il Direttore Generale </w:t>
      </w:r>
      <w:r/>
    </w:p>
    <w:p>
      <w:pPr>
        <w:pStyle w:val="Normal"/>
        <w:spacing w:lineRule="auto" w:line="276" w:beforeAutospacing="1" w:after="0"/>
        <w:ind w:left="425" w:right="-1083" w:hanging="0"/>
        <w:jc w:val="both"/>
      </w:pPr>
      <w:r>
        <w:rPr>
          <w:rFonts w:eastAsia="Times New Roman" w:cs="Times New Roman" w:ascii="Palatino Linotype" w:hAnsi="Palatino Linotype"/>
          <w:sz w:val="24"/>
          <w:szCs w:val="24"/>
          <w:lang w:eastAsia="it-IT"/>
        </w:rPr>
        <w:t xml:space="preserve">                                                                                                     </w:t>
      </w:r>
      <w:r>
        <w:rPr>
          <w:rFonts w:eastAsia="Times New Roman" w:cs="Times New Roman" w:ascii="Palatino Linotype" w:hAnsi="Palatino Linotype"/>
          <w:sz w:val="24"/>
          <w:szCs w:val="24"/>
          <w:lang w:eastAsia="it-IT"/>
        </w:rPr>
        <w:t xml:space="preserve">(Dott. </w:t>
      </w:r>
      <w:r>
        <w:rPr>
          <w:rFonts w:eastAsia="Times New Roman" w:cs="Times New Roman" w:ascii="Palatino Linotype" w:hAnsi="Palatino Linotype"/>
          <w:sz w:val="24"/>
          <w:szCs w:val="24"/>
          <w:lang w:eastAsia="it-IT"/>
        </w:rPr>
        <w:t xml:space="preserve">Francesco Iudica </w:t>
      </w:r>
      <w:r>
        <w:rPr>
          <w:rFonts w:eastAsia="Times New Roman" w:cs="Times New Roman" w:ascii="Palatino Linotype" w:hAnsi="Palatino Linotype"/>
          <w:sz w:val="24"/>
          <w:szCs w:val="24"/>
          <w:lang w:eastAsia="it-IT"/>
        </w:rPr>
        <w:t>)</w:t>
      </w:r>
      <w:r/>
    </w:p>
    <w:p>
      <w:pPr>
        <w:pStyle w:val="Normal"/>
      </w:pPr>
      <w:r>
        <w:rPr/>
      </w: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Palatino Linotype">
    <w:charset w:val="00"/>
    <w:family w:val="roman"/>
    <w:pitch w:val="variable"/>
  </w:font>
  <w:font w:name="Symbo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rPr/>
  </w:style>
  <w:style w:type="character" w:styleId="CollegamentoInternet">
    <w:name w:val="Collegamento Internet"/>
    <w:basedOn w:val="DefaultParagraphFont"/>
    <w:uiPriority w:val="99"/>
    <w:unhideWhenUsed/>
    <w:rsid w:val="00f6231d"/>
    <w:rPr>
      <w:color w:val="0000FF"/>
      <w:u w:val="single"/>
      <w:lang w:val="zxx" w:eastAsia="zxx" w:bidi="zxx"/>
    </w:rPr>
  </w:style>
  <w:style w:type="character" w:styleId="ListLabel1">
    <w:name w:val="ListLabel 1"/>
    <w:rPr>
      <w:sz w:val="20"/>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NormalWeb">
    <w:name w:val="Normal (Web)"/>
    <w:basedOn w:val="Normal"/>
    <w:uiPriority w:val="99"/>
    <w:semiHidden/>
    <w:unhideWhenUsed/>
    <w:rsid w:val="00f6231d"/>
    <w:pPr>
      <w:spacing w:lineRule="atLeast" w:line="482" w:before="280" w:after="0"/>
      <w:jc w:val="both"/>
    </w:pPr>
    <w:rPr>
      <w:rFonts w:ascii="Times New Roman" w:hAnsi="Times New Roman" w:eastAsia="Times New Roman" w:cs="Times New Roman"/>
      <w:sz w:val="24"/>
      <w:szCs w:val="24"/>
      <w:lang w:eastAsia="it-IT"/>
    </w:rPr>
  </w:style>
  <w:style w:type="paragraph" w:styleId="Western" w:customStyle="1">
    <w:name w:val="western"/>
    <w:basedOn w:val="Normal"/>
    <w:rsid w:val="00f6231d"/>
    <w:pPr>
      <w:spacing w:lineRule="atLeast" w:line="482" w:before="280" w:after="0"/>
      <w:jc w:val="both"/>
    </w:pPr>
    <w:rPr>
      <w:rFonts w:ascii="Times New Roman" w:hAnsi="Times New Roman" w:eastAsia="Times New Roman" w:cs="Times New Roman"/>
      <w:sz w:val="24"/>
      <w:szCs w:val="24"/>
      <w:lang w:eastAsia="it-IT"/>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penna.selezionieconcorsi.it/" TargetMode="External"/><Relationship Id="rId3" Type="http://schemas.openxmlformats.org/officeDocument/2006/relationships/hyperlink" Target="https://asptrapani.selezionieconcorsi.it/" TargetMode="External"/><Relationship Id="rId4" Type="http://schemas.openxmlformats.org/officeDocument/2006/relationships/hyperlink" Target="https://asptrapani.selezionieconcorsi.it/" TargetMode="External"/><Relationship Id="rId5" Type="http://schemas.openxmlformats.org/officeDocument/2006/relationships/hyperlink" Target="https://aspenna.selezionieconcorsi.it/" TargetMode="External"/><Relationship Id="rId6" Type="http://schemas.openxmlformats.org/officeDocument/2006/relationships/hyperlink" Target="https://asptrapani.selezionieconcorsi.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2888</TotalTime>
  <Application>LibreOffice/4.3.5.2$Windows_x86 LibreOffice_project/3a87456aaa6a95c63eea1c1b3201acedf0751bd5</Application>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2020-08-25T08:59:00Z</dcterms:created>
  <dc:creator>Loredana Sciuto</dc:creator>
  <dc:language>it-IT</dc:language>
  <cp:lastPrinted>2020-08-25T13:08:23Z</cp:lastPrinted>
  <dcterms:modified xsi:type="dcterms:W3CDTF">2020-08-25T13:11:55Z</dcterms:modified>
  <cp:revision>9</cp:revision>
</cp:coreProperties>
</file>